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945A38D" w14:textId="77777777" w:rsidR="00215B9D" w:rsidRPr="00F718D8" w:rsidRDefault="00215B9D" w:rsidP="000D2558">
      <w:pPr>
        <w:pStyle w:val="Style1"/>
        <w:widowControl/>
        <w:jc w:val="center"/>
        <w:rPr>
          <w:sz w:val="22"/>
          <w:szCs w:val="22"/>
        </w:rPr>
      </w:pPr>
      <w:r w:rsidRPr="00F718D8">
        <w:rPr>
          <w:rStyle w:val="FontStyle12"/>
          <w:sz w:val="22"/>
          <w:szCs w:val="22"/>
        </w:rPr>
        <w:t>UZASADNIENIE</w:t>
      </w:r>
    </w:p>
    <w:p w14:paraId="5FA04910" w14:textId="77777777" w:rsidR="00215B9D" w:rsidRPr="00F718D8" w:rsidRDefault="00215B9D" w:rsidP="00215B9D">
      <w:pPr>
        <w:pStyle w:val="Style2"/>
        <w:widowControl/>
        <w:spacing w:line="240" w:lineRule="exact"/>
        <w:jc w:val="both"/>
        <w:rPr>
          <w:sz w:val="22"/>
          <w:szCs w:val="22"/>
        </w:rPr>
      </w:pPr>
    </w:p>
    <w:p w14:paraId="3B342D6F" w14:textId="117BD15C" w:rsidR="00215B9D" w:rsidRPr="00F718D8" w:rsidRDefault="00215B9D" w:rsidP="00215B9D">
      <w:pPr>
        <w:jc w:val="both"/>
        <w:rPr>
          <w:sz w:val="22"/>
          <w:szCs w:val="22"/>
        </w:rPr>
      </w:pPr>
      <w:r w:rsidRPr="007F1994">
        <w:rPr>
          <w:rStyle w:val="FontStyle12"/>
          <w:sz w:val="20"/>
          <w:szCs w:val="20"/>
        </w:rPr>
        <w:t xml:space="preserve">do projektu uchwały </w:t>
      </w:r>
      <w:r w:rsidRPr="007F1994">
        <w:rPr>
          <w:rFonts w:eastAsia="Times New Roman"/>
          <w:b/>
          <w:sz w:val="20"/>
          <w:szCs w:val="20"/>
          <w:lang w:eastAsia="pl-PL"/>
        </w:rPr>
        <w:t xml:space="preserve">w sprawie uchwalenia </w:t>
      </w:r>
      <w:r w:rsidRPr="007F1994">
        <w:rPr>
          <w:b/>
          <w:bCs/>
          <w:sz w:val="20"/>
          <w:szCs w:val="20"/>
        </w:rPr>
        <w:t xml:space="preserve">zmiany miejscowego planu zagospodarowania przestrzennego Gminy Susiec w obrębie geodezyjnym </w:t>
      </w:r>
      <w:r w:rsidR="00307539" w:rsidRPr="00061668">
        <w:rPr>
          <w:rFonts w:eastAsia="Calibri"/>
          <w:b/>
          <w:bCs/>
        </w:rPr>
        <w:t>Łasochy, Łosiniec, Ciotusza Nowa</w:t>
      </w:r>
    </w:p>
    <w:p w14:paraId="5BBFD310" w14:textId="77777777" w:rsidR="00215B9D" w:rsidRPr="00F718D8" w:rsidRDefault="00215B9D" w:rsidP="00215B9D">
      <w:pPr>
        <w:jc w:val="both"/>
        <w:rPr>
          <w:sz w:val="22"/>
          <w:szCs w:val="22"/>
        </w:rPr>
      </w:pPr>
    </w:p>
    <w:p w14:paraId="6911018C" w14:textId="352DE79D" w:rsidR="00215B9D" w:rsidRPr="00F718D8" w:rsidRDefault="00215B9D" w:rsidP="00215B9D">
      <w:pPr>
        <w:pStyle w:val="Style3"/>
        <w:widowControl/>
        <w:ind w:firstLine="0"/>
        <w:jc w:val="both"/>
        <w:rPr>
          <w:sz w:val="22"/>
          <w:szCs w:val="22"/>
        </w:rPr>
      </w:pPr>
      <w:r w:rsidRPr="00F718D8">
        <w:rPr>
          <w:rStyle w:val="FontStyle11"/>
        </w:rPr>
        <w:t>na podstawie art. 15 ust. 1 ustawy z dnia 27 marca 2003 r. o planowaniu i zagospodarowaniu przestrzennym (t. j. Dz. U. z 202</w:t>
      </w:r>
      <w:r w:rsidR="00307539">
        <w:rPr>
          <w:rStyle w:val="FontStyle11"/>
        </w:rPr>
        <w:t>6</w:t>
      </w:r>
      <w:r w:rsidRPr="00F718D8">
        <w:rPr>
          <w:rStyle w:val="FontStyle11"/>
        </w:rPr>
        <w:t xml:space="preserve"> r. poz. </w:t>
      </w:r>
      <w:r w:rsidR="00307539">
        <w:rPr>
          <w:rStyle w:val="FontStyle11"/>
        </w:rPr>
        <w:t>538</w:t>
      </w:r>
      <w:r w:rsidRPr="00F718D8">
        <w:rPr>
          <w:rStyle w:val="FontStyle11"/>
        </w:rPr>
        <w:t>)</w:t>
      </w:r>
    </w:p>
    <w:p w14:paraId="4C7557E9" w14:textId="77777777" w:rsidR="00215B9D" w:rsidRPr="00F718D8" w:rsidRDefault="00215B9D" w:rsidP="00215B9D">
      <w:pPr>
        <w:pStyle w:val="Style4"/>
        <w:widowControl/>
        <w:spacing w:line="240" w:lineRule="exact"/>
        <w:rPr>
          <w:sz w:val="22"/>
          <w:szCs w:val="22"/>
        </w:rPr>
      </w:pPr>
    </w:p>
    <w:p w14:paraId="4CBA6FBE" w14:textId="0FD4157F" w:rsidR="00215B9D" w:rsidRPr="00307539" w:rsidRDefault="00215B9D" w:rsidP="00215B9D">
      <w:pPr>
        <w:pStyle w:val="Tekstpodstawowy"/>
        <w:tabs>
          <w:tab w:val="left" w:pos="284"/>
        </w:tabs>
        <w:jc w:val="both"/>
        <w:rPr>
          <w:rFonts w:eastAsia="Times New Roman"/>
          <w:sz w:val="22"/>
          <w:szCs w:val="22"/>
        </w:rPr>
      </w:pPr>
      <w:r w:rsidRPr="00F718D8">
        <w:rPr>
          <w:rStyle w:val="FontStyle11"/>
        </w:rPr>
        <w:tab/>
      </w:r>
      <w:r w:rsidRPr="00307539">
        <w:rPr>
          <w:rStyle w:val="FontStyle11"/>
        </w:rPr>
        <w:t xml:space="preserve">Zgodnie z podjętą </w:t>
      </w:r>
      <w:r w:rsidRPr="00307539">
        <w:rPr>
          <w:sz w:val="22"/>
          <w:szCs w:val="22"/>
        </w:rPr>
        <w:t>Uchwałą Rady Gminy Susiec</w:t>
      </w:r>
      <w:r w:rsidRPr="00307539">
        <w:rPr>
          <w:spacing w:val="10"/>
          <w:sz w:val="22"/>
          <w:szCs w:val="22"/>
        </w:rPr>
        <w:t xml:space="preserve"> </w:t>
      </w:r>
      <w:r w:rsidR="00FF01AF" w:rsidRPr="00307539">
        <w:rPr>
          <w:spacing w:val="10"/>
          <w:sz w:val="22"/>
          <w:szCs w:val="22"/>
        </w:rPr>
        <w:t xml:space="preserve">Nr </w:t>
      </w:r>
      <w:r w:rsidR="00307539" w:rsidRPr="00307539">
        <w:rPr>
          <w:rFonts w:eastAsia="Times New Roman"/>
          <w:spacing w:val="10"/>
          <w:sz w:val="22"/>
          <w:szCs w:val="22"/>
          <w:lang w:eastAsia="pl-PL"/>
        </w:rPr>
        <w:t>XXXI/292/2023 z dnia 19 września 2023 r. w sprawie przystąpienia o sporządzenia zmiany miejscowego planu zagospodarowania przestrzennego Gminy Susiec w obrębie geodezyjnym Łasochy, Łosiniec, Ciotusza Nowa</w:t>
      </w:r>
      <w:r w:rsidRPr="00307539">
        <w:rPr>
          <w:rFonts w:eastAsia="Times New Roman"/>
          <w:sz w:val="22"/>
          <w:szCs w:val="22"/>
        </w:rPr>
        <w:t xml:space="preserve">, obecnie tereny lasów </w:t>
      </w:r>
      <w:r w:rsidR="00C242A2" w:rsidRPr="00307539">
        <w:rPr>
          <w:rFonts w:eastAsia="Times New Roman"/>
          <w:sz w:val="22"/>
          <w:szCs w:val="22"/>
        </w:rPr>
        <w:t xml:space="preserve">i upraw polowych </w:t>
      </w:r>
      <w:r w:rsidRPr="00307539">
        <w:rPr>
          <w:rFonts w:eastAsia="Times New Roman"/>
          <w:sz w:val="22"/>
          <w:szCs w:val="22"/>
        </w:rPr>
        <w:t xml:space="preserve">z przeznaczeniem pod tereny </w:t>
      </w:r>
      <w:r w:rsidR="00307539" w:rsidRPr="00307539">
        <w:rPr>
          <w:rFonts w:eastAsia="Times New Roman"/>
          <w:sz w:val="22"/>
          <w:szCs w:val="22"/>
          <w:lang w:eastAsia="pl-PL"/>
        </w:rPr>
        <w:t>zabudowy mieszkaniowej jednorodzinnej lub usług</w:t>
      </w:r>
      <w:r w:rsidRPr="00307539">
        <w:rPr>
          <w:rFonts w:eastAsia="Times New Roman"/>
          <w:sz w:val="22"/>
          <w:szCs w:val="22"/>
        </w:rPr>
        <w:t>.</w:t>
      </w:r>
    </w:p>
    <w:p w14:paraId="275DADA8" w14:textId="77777777" w:rsidR="00215B9D" w:rsidRPr="00F718D8" w:rsidRDefault="00215B9D" w:rsidP="00215B9D">
      <w:pPr>
        <w:widowControl/>
        <w:suppressAutoHyphens w:val="0"/>
        <w:autoSpaceDE/>
        <w:spacing w:before="100" w:beforeAutospacing="1" w:after="100" w:afterAutospacing="1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W toku procedury Wójt Gminy wyznaczył termin składania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wniosków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do …………</w:t>
      </w:r>
      <w:proofErr w:type="gramStart"/>
      <w:r w:rsidRPr="00F718D8">
        <w:rPr>
          <w:rFonts w:eastAsia="Times New Roman"/>
          <w:sz w:val="22"/>
          <w:szCs w:val="22"/>
          <w:lang w:eastAsia="pl-PL"/>
        </w:rPr>
        <w:t>…….</w:t>
      </w:r>
      <w:proofErr w:type="gramEnd"/>
      <w:r w:rsidRPr="00F718D8">
        <w:rPr>
          <w:rFonts w:eastAsia="Times New Roman"/>
          <w:sz w:val="22"/>
          <w:szCs w:val="22"/>
          <w:lang w:eastAsia="pl-PL"/>
        </w:rPr>
        <w:t xml:space="preserve">. r. W ustawowym terminie nie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wpłynął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żaden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wniosek. Stanowisko Wójta </w:t>
      </w:r>
      <w:proofErr w:type="gramStart"/>
      <w:r w:rsidRPr="00F718D8">
        <w:rPr>
          <w:rFonts w:eastAsia="Times New Roman"/>
          <w:sz w:val="22"/>
          <w:szCs w:val="22"/>
          <w:lang w:eastAsia="pl-PL"/>
        </w:rPr>
        <w:t xml:space="preserve">Gminy 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dotyczące</w:t>
      </w:r>
      <w:proofErr w:type="spellEnd"/>
      <w:proofErr w:type="gram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wniosków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zostało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podjęte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dnia …………. r. </w:t>
      </w:r>
    </w:p>
    <w:p w14:paraId="6C6928A3" w14:textId="7AF12441" w:rsidR="00C242A2" w:rsidRPr="00F718D8" w:rsidRDefault="00C242A2" w:rsidP="00C242A2">
      <w:pPr>
        <w:widowControl/>
        <w:suppressAutoHyphens w:val="0"/>
        <w:autoSpaceDE/>
        <w:spacing w:before="100" w:beforeAutospacing="1" w:after="100" w:afterAutospacing="1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>W granicach opracowania zostają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F718D8">
        <w:rPr>
          <w:rFonts w:eastAsia="Times New Roman"/>
          <w:sz w:val="22"/>
          <w:szCs w:val="22"/>
          <w:lang w:eastAsia="pl-PL"/>
        </w:rPr>
        <w:t xml:space="preserve">wprowadzone nowe funkcje terenów, </w:t>
      </w:r>
      <w:r w:rsidR="00307539">
        <w:rPr>
          <w:rFonts w:eastAsia="Times New Roman"/>
          <w:sz w:val="22"/>
          <w:szCs w:val="22"/>
          <w:lang w:eastAsia="pl-PL"/>
        </w:rPr>
        <w:t xml:space="preserve">nie istniała konieczność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wystąpienia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o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zgode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̨ na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zmiane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̨ przeznaczenia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gruntów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na cele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nieleśne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. </w:t>
      </w:r>
    </w:p>
    <w:p w14:paraId="1948E503" w14:textId="77777777" w:rsidR="00C242A2" w:rsidRPr="00F718D8" w:rsidRDefault="00C242A2" w:rsidP="00C242A2">
      <w:pPr>
        <w:widowControl/>
        <w:suppressAutoHyphens w:val="0"/>
        <w:autoSpaceDE/>
        <w:spacing w:before="100" w:beforeAutospacing="1" w:after="100" w:afterAutospacing="1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Projekt miejscowego planu, po otrzymaniu wymaganych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uzgodnien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́ i opinii, zostaje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wyłożony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do publicznego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wglądu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w dniach od ………………. r. do …………………… r. Dyskusję publiczną zaplanowano na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dzien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>́ …………</w:t>
      </w:r>
      <w:proofErr w:type="gramStart"/>
      <w:r w:rsidRPr="00F718D8">
        <w:rPr>
          <w:rFonts w:eastAsia="Times New Roman"/>
          <w:sz w:val="22"/>
          <w:szCs w:val="22"/>
          <w:lang w:eastAsia="pl-PL"/>
        </w:rPr>
        <w:t>…….</w:t>
      </w:r>
      <w:proofErr w:type="gramEnd"/>
      <w:r w:rsidRPr="00F718D8">
        <w:rPr>
          <w:rFonts w:eastAsia="Times New Roman"/>
          <w:sz w:val="22"/>
          <w:szCs w:val="22"/>
          <w:lang w:eastAsia="pl-PL"/>
        </w:rPr>
        <w:t xml:space="preserve">. r. Uwagi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można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składac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́ w terminie do …………………… r. </w:t>
      </w:r>
    </w:p>
    <w:p w14:paraId="1C8657DE" w14:textId="77777777" w:rsidR="00C242A2" w:rsidRPr="00F718D8" w:rsidRDefault="00C242A2" w:rsidP="00C242A2">
      <w:pPr>
        <w:widowControl/>
        <w:suppressAutoHyphens w:val="0"/>
        <w:autoSpaceDE/>
        <w:spacing w:before="100" w:beforeAutospacing="1" w:after="100" w:afterAutospacing="1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Rozpatrzenie uwag wniesionych do projektu miejscowego planu ................................ </w:t>
      </w:r>
    </w:p>
    <w:p w14:paraId="68E5A6D4" w14:textId="77777777" w:rsidR="00C242A2" w:rsidRPr="00F718D8" w:rsidRDefault="00C242A2" w:rsidP="00C242A2">
      <w:pPr>
        <w:widowControl/>
        <w:suppressAutoHyphens w:val="0"/>
        <w:autoSpaceDE/>
        <w:spacing w:before="100" w:beforeAutospacing="1" w:after="100" w:afterAutospacing="1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Skierowanie projektu miejscowego planu do Rady Gminy w celu uchwalenia .............. </w:t>
      </w:r>
    </w:p>
    <w:p w14:paraId="4D3E0249" w14:textId="59E2B74F" w:rsidR="00C242A2" w:rsidRPr="00F718D8" w:rsidRDefault="00C242A2" w:rsidP="00C242A2">
      <w:pPr>
        <w:widowControl/>
        <w:suppressAutoHyphens w:val="0"/>
        <w:autoSpaceDE/>
        <w:spacing w:before="100" w:beforeAutospacing="1" w:after="100" w:afterAutospacing="1"/>
        <w:jc w:val="both"/>
        <w:rPr>
          <w:rFonts w:eastAsia="Times New Roman"/>
          <w:sz w:val="22"/>
          <w:szCs w:val="22"/>
          <w:lang w:eastAsia="pl-PL"/>
        </w:rPr>
      </w:pPr>
      <w:proofErr w:type="spellStart"/>
      <w:r w:rsidRPr="00F718D8">
        <w:rPr>
          <w:rFonts w:eastAsia="Times New Roman"/>
          <w:sz w:val="22"/>
          <w:szCs w:val="22"/>
          <w:lang w:eastAsia="pl-PL"/>
        </w:rPr>
        <w:t>Jednocześnie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w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nawiązaniu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do art. 42 pkt 2 ustawy z dnia 3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października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2008 r. o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udostępnianiu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informacji o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środowisku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i jego ochronie, udziale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społeczeństwa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w ochronie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środowiska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oraz o ocenach oddziaływania na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środowisko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(Dz. U. z 202</w:t>
      </w:r>
      <w:r w:rsidR="00307539">
        <w:rPr>
          <w:rFonts w:eastAsia="Times New Roman"/>
          <w:sz w:val="22"/>
          <w:szCs w:val="22"/>
          <w:lang w:eastAsia="pl-PL"/>
        </w:rPr>
        <w:t>4</w:t>
      </w:r>
      <w:r w:rsidRPr="00F718D8">
        <w:rPr>
          <w:rFonts w:eastAsia="Times New Roman"/>
          <w:sz w:val="22"/>
          <w:szCs w:val="22"/>
          <w:lang w:eastAsia="pl-PL"/>
        </w:rPr>
        <w:t xml:space="preserve"> r. poz. 1</w:t>
      </w:r>
      <w:r w:rsidR="00307539">
        <w:rPr>
          <w:rFonts w:eastAsia="Times New Roman"/>
          <w:sz w:val="22"/>
          <w:szCs w:val="22"/>
          <w:lang w:eastAsia="pl-PL"/>
        </w:rPr>
        <w:t>112</w:t>
      </w:r>
      <w:r w:rsidRPr="00F718D8">
        <w:rPr>
          <w:rFonts w:eastAsia="Times New Roman"/>
          <w:sz w:val="22"/>
          <w:szCs w:val="22"/>
          <w:lang w:eastAsia="pl-PL"/>
        </w:rPr>
        <w:t xml:space="preserve">),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mówiącego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o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obowiązku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dołączenia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uzasadnienia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zawierającego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informacje o udziale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społeczeństwa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w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postępowaniu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oraz o sposobie rozpatrzenia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wniosków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i uwag zgłoszonych, przedstawia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sie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̨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następujące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informacje: </w:t>
      </w:r>
    </w:p>
    <w:p w14:paraId="56C13C55" w14:textId="7E7A771D" w:rsidR="00C242A2" w:rsidRPr="00F718D8" w:rsidRDefault="00C242A2" w:rsidP="00C242A2">
      <w:pPr>
        <w:widowControl/>
        <w:numPr>
          <w:ilvl w:val="0"/>
          <w:numId w:val="1"/>
        </w:numPr>
        <w:suppressAutoHyphens w:val="0"/>
        <w:autoSpaceDE/>
        <w:spacing w:before="100" w:beforeAutospacing="1" w:after="100" w:afterAutospacing="1"/>
        <w:ind w:left="284" w:hanging="284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>na podstawie art. 17 pkt 1 ustawy z dnia 27 marca 2003 r. o planowaniu i zagospodarowaniu przestrzennym (Dz. U. z 202</w:t>
      </w:r>
      <w:r w:rsidR="00307539">
        <w:rPr>
          <w:rFonts w:eastAsia="Times New Roman"/>
          <w:sz w:val="22"/>
          <w:szCs w:val="22"/>
          <w:lang w:eastAsia="pl-PL"/>
        </w:rPr>
        <w:t>6</w:t>
      </w:r>
      <w:r w:rsidRPr="00F718D8">
        <w:rPr>
          <w:rFonts w:eastAsia="Times New Roman"/>
          <w:sz w:val="22"/>
          <w:szCs w:val="22"/>
          <w:lang w:eastAsia="pl-PL"/>
        </w:rPr>
        <w:t xml:space="preserve"> r. poz. </w:t>
      </w:r>
      <w:r w:rsidR="00307539">
        <w:rPr>
          <w:rFonts w:eastAsia="Times New Roman"/>
          <w:sz w:val="22"/>
          <w:szCs w:val="22"/>
          <w:lang w:eastAsia="pl-PL"/>
        </w:rPr>
        <w:t>538</w:t>
      </w:r>
      <w:r w:rsidRPr="00F718D8">
        <w:rPr>
          <w:rFonts w:eastAsia="Times New Roman"/>
          <w:sz w:val="22"/>
          <w:szCs w:val="22"/>
          <w:lang w:eastAsia="pl-PL"/>
        </w:rPr>
        <w:t xml:space="preserve">) oraz w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związku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z uchwałą Rady </w:t>
      </w:r>
      <w:r w:rsidRPr="007E67CD">
        <w:rPr>
          <w:sz w:val="22"/>
          <w:szCs w:val="22"/>
        </w:rPr>
        <w:t xml:space="preserve">Gminy </w:t>
      </w:r>
      <w:r>
        <w:rPr>
          <w:sz w:val="22"/>
          <w:szCs w:val="22"/>
        </w:rPr>
        <w:t>Susiec</w:t>
      </w:r>
      <w:r w:rsidRPr="007E67CD">
        <w:rPr>
          <w:spacing w:val="10"/>
          <w:sz w:val="22"/>
          <w:szCs w:val="22"/>
        </w:rPr>
        <w:t xml:space="preserve"> </w:t>
      </w:r>
      <w:r w:rsidR="00FF01AF" w:rsidRPr="004E095D">
        <w:rPr>
          <w:spacing w:val="10"/>
          <w:sz w:val="22"/>
          <w:szCs w:val="22"/>
        </w:rPr>
        <w:t xml:space="preserve">Nr </w:t>
      </w:r>
      <w:r w:rsidR="00307539" w:rsidRPr="00307539">
        <w:rPr>
          <w:rFonts w:eastAsia="Times New Roman"/>
          <w:spacing w:val="10"/>
          <w:sz w:val="22"/>
          <w:szCs w:val="22"/>
          <w:lang w:eastAsia="pl-PL"/>
        </w:rPr>
        <w:t>XXXI/292/2023 z dnia 19 września 2023 r. w sprawie przystąpienia o sporządzenia zmiany miejscowego planu zagospodarowania przestrzennego Gminy Susiec w obrębie geodezyjnym Łasochy, Łosiniec, Ciotusza Nowa</w:t>
      </w:r>
      <w:r w:rsidRPr="00F718D8">
        <w:rPr>
          <w:rFonts w:eastAsia="Times New Roman"/>
          <w:sz w:val="22"/>
          <w:szCs w:val="22"/>
          <w:lang w:eastAsia="pl-PL"/>
        </w:rPr>
        <w:t xml:space="preserve">, po podaniu do publicznej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wiadomości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informacji o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przystąpieniu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do opracowania planu oraz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możliwości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składania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wniosków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do dnia …………………. r., w ustawowym terminie nie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wpłynął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żaden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wniosek. Stanowisko Wójta Gminy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dotyczące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wniosków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zostało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podjęte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dnia ………………. r.; </w:t>
      </w:r>
    </w:p>
    <w:p w14:paraId="4E347394" w14:textId="77777777" w:rsidR="00C242A2" w:rsidRPr="00F718D8" w:rsidRDefault="00C242A2" w:rsidP="00C242A2">
      <w:pPr>
        <w:widowControl/>
        <w:numPr>
          <w:ilvl w:val="0"/>
          <w:numId w:val="1"/>
        </w:numPr>
        <w:suppressAutoHyphens w:val="0"/>
        <w:autoSpaceDE/>
        <w:spacing w:before="100" w:beforeAutospacing="1" w:after="100" w:afterAutospacing="1"/>
        <w:ind w:left="284" w:hanging="284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na podstawie art. 46 ustawy o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udostępnianiu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informacji o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środowisku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i jego ochronie, udziale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społeczeństwa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w ochronie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środowiska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oraz o ocenach oddziaływania na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środowisko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,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sporządzono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prognoze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̨ oddziaływania na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środowisko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do projektu miejscowego planu, a zakres merytoryczny prognozy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przyjęto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zgodnie z art. 51 ust. 2 ww. ustawy; </w:t>
      </w:r>
    </w:p>
    <w:p w14:paraId="4D42C16B" w14:textId="77777777" w:rsidR="00C242A2" w:rsidRPr="00F718D8" w:rsidRDefault="00C242A2" w:rsidP="00C242A2">
      <w:pPr>
        <w:widowControl/>
        <w:numPr>
          <w:ilvl w:val="0"/>
          <w:numId w:val="1"/>
        </w:numPr>
        <w:suppressAutoHyphens w:val="0"/>
        <w:autoSpaceDE/>
        <w:spacing w:before="100" w:beforeAutospacing="1" w:after="100" w:afterAutospacing="1"/>
        <w:ind w:left="284" w:hanging="284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na podstawie art. 17 pkt. 12 ustawy o planowaniu i zagospodarowaniu przestrzennym po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wyłożeniu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do publicznego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wglądu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projektu planu wraz z prognozą oddziaływania na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środowisko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, w ustawowym terminie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wpłynęło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...................... uwag,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które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zostały przez Wójta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F718D8">
        <w:rPr>
          <w:rFonts w:eastAsia="Times New Roman"/>
          <w:sz w:val="22"/>
          <w:szCs w:val="22"/>
          <w:lang w:eastAsia="pl-PL"/>
        </w:rPr>
        <w:t xml:space="preserve">Gminy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rozstrzygnięte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stanowiskiem z dnia ……………………. r. </w:t>
      </w:r>
    </w:p>
    <w:p w14:paraId="52253415" w14:textId="77777777" w:rsidR="00C242A2" w:rsidRPr="00C242A2" w:rsidRDefault="00C242A2" w:rsidP="00C242A2">
      <w:pPr>
        <w:widowControl/>
        <w:tabs>
          <w:tab w:val="num" w:pos="284"/>
        </w:tabs>
        <w:suppressAutoHyphens w:val="0"/>
        <w:autoSpaceDE/>
        <w:spacing w:before="100" w:beforeAutospacing="1" w:after="100" w:afterAutospacing="1"/>
        <w:jc w:val="both"/>
        <w:rPr>
          <w:rFonts w:eastAsia="Times New Roman"/>
          <w:sz w:val="22"/>
          <w:szCs w:val="22"/>
          <w:lang w:eastAsia="pl-PL"/>
        </w:rPr>
      </w:pPr>
      <w:r w:rsidRPr="00C242A2">
        <w:rPr>
          <w:rFonts w:eastAsia="Times New Roman"/>
          <w:sz w:val="22"/>
          <w:szCs w:val="22"/>
          <w:lang w:eastAsia="pl-PL"/>
        </w:rPr>
        <w:t xml:space="preserve">W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związku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 w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powyższym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 stwierdza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sie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̨,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iz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̇ w ramach procedury planistycznej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dotyczącej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 tworzenia zmiany miejscowego planu zagospodarowania przestrzennego Gminy Susiec, zapewniono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możliwośc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́ udziału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społeczeństwa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 w opracowywaniu dokumentu - zgodnie z wymogami ustawy o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udostępnianiu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 </w:t>
      </w:r>
      <w:r w:rsidRPr="00C242A2">
        <w:rPr>
          <w:rFonts w:eastAsia="Times New Roman"/>
          <w:sz w:val="22"/>
          <w:szCs w:val="22"/>
          <w:lang w:eastAsia="pl-PL"/>
        </w:rPr>
        <w:lastRenderedPageBreak/>
        <w:t xml:space="preserve">informacji o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środowisku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 i jego ochronie, udziale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społeczeństwa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 w ochronie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środowiska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 oraz o ocenach oddziaływania na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środowisko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. </w:t>
      </w:r>
    </w:p>
    <w:p w14:paraId="784BE4D0" w14:textId="77777777" w:rsidR="00C242A2" w:rsidRDefault="00C242A2" w:rsidP="00C242A2">
      <w:pPr>
        <w:widowControl/>
        <w:tabs>
          <w:tab w:val="num" w:pos="284"/>
        </w:tabs>
        <w:suppressAutoHyphens w:val="0"/>
        <w:autoSpaceDE/>
        <w:spacing w:before="100" w:beforeAutospacing="1" w:after="100" w:afterAutospacing="1"/>
        <w:jc w:val="both"/>
        <w:rPr>
          <w:rFonts w:eastAsia="Times New Roman"/>
          <w:sz w:val="22"/>
          <w:szCs w:val="22"/>
          <w:lang w:eastAsia="pl-PL"/>
        </w:rPr>
      </w:pPr>
      <w:r w:rsidRPr="00C242A2">
        <w:rPr>
          <w:rFonts w:eastAsia="Times New Roman"/>
          <w:sz w:val="22"/>
          <w:szCs w:val="22"/>
          <w:lang w:eastAsia="pl-PL"/>
        </w:rPr>
        <w:t xml:space="preserve">Stosownie do art. 15 ust. 1 ustawy o planowaniu i zagospodarowaniu przestrzennym przedstawia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sie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̨ </w:t>
      </w:r>
      <w:proofErr w:type="spellStart"/>
      <w:r w:rsidRPr="00C242A2">
        <w:rPr>
          <w:rFonts w:eastAsia="Times New Roman"/>
          <w:sz w:val="22"/>
          <w:szCs w:val="22"/>
          <w:lang w:eastAsia="pl-PL"/>
        </w:rPr>
        <w:t>następujące</w:t>
      </w:r>
      <w:proofErr w:type="spellEnd"/>
      <w:r w:rsidRPr="00C242A2">
        <w:rPr>
          <w:rFonts w:eastAsia="Times New Roman"/>
          <w:sz w:val="22"/>
          <w:szCs w:val="22"/>
          <w:lang w:eastAsia="pl-PL"/>
        </w:rPr>
        <w:t xml:space="preserve"> informacje: </w:t>
      </w:r>
    </w:p>
    <w:p w14:paraId="5C1E4754" w14:textId="77777777" w:rsidR="00C242A2" w:rsidRPr="00F718D8" w:rsidRDefault="00C242A2" w:rsidP="00C242A2">
      <w:pPr>
        <w:widowControl/>
        <w:numPr>
          <w:ilvl w:val="0"/>
          <w:numId w:val="2"/>
        </w:numPr>
        <w:suppressAutoHyphens w:val="0"/>
        <w:autoSpaceDE/>
        <w:spacing w:before="100" w:beforeAutospacing="1" w:after="100" w:afterAutospacing="1"/>
        <w:ind w:left="284" w:hanging="284"/>
        <w:jc w:val="both"/>
        <w:rPr>
          <w:rFonts w:eastAsia="Times New Roman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Wymagania ładu przestrzennego zostały zrealizowane w planie miejscowym poprzez takie ukształtowanie przestrzeni, w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szczególności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wprowadzenie zakazu zabudowy,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które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tworzy harmonijną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całośc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́ oraz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uwzględnia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w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uporządkowanych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relacjach: </w:t>
      </w:r>
    </w:p>
    <w:p w14:paraId="10A338A9" w14:textId="77777777" w:rsidR="00C242A2" w:rsidRPr="00F718D8" w:rsidRDefault="00C242A2" w:rsidP="00C242A2">
      <w:pPr>
        <w:widowControl/>
        <w:numPr>
          <w:ilvl w:val="1"/>
          <w:numId w:val="2"/>
        </w:numPr>
        <w:suppressAutoHyphens w:val="0"/>
        <w:autoSpaceDE/>
        <w:spacing w:before="100" w:beforeAutospacing="1" w:after="100" w:afterAutospacing="1"/>
        <w:ind w:left="284" w:hanging="284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uwarunkowania, w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szczególności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aktualny stan zainwestowania, wnioski i uwagi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złożone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do planu, opinie i uzgodnienia oraz ustalenia Studium; </w:t>
      </w:r>
    </w:p>
    <w:p w14:paraId="60C16862" w14:textId="77777777" w:rsidR="00C242A2" w:rsidRPr="00F718D8" w:rsidRDefault="00C242A2" w:rsidP="00C242A2">
      <w:pPr>
        <w:widowControl/>
        <w:numPr>
          <w:ilvl w:val="1"/>
          <w:numId w:val="2"/>
        </w:numPr>
        <w:suppressAutoHyphens w:val="0"/>
        <w:autoSpaceDE/>
        <w:spacing w:before="100" w:beforeAutospacing="1" w:after="100" w:afterAutospacing="1"/>
        <w:ind w:left="284" w:hanging="284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wymagania funkcjonalne, w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szczególności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istniejące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powiązania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przestrzenne, </w:t>
      </w:r>
    </w:p>
    <w:p w14:paraId="76CE7242" w14:textId="77777777" w:rsidR="00C242A2" w:rsidRDefault="00C242A2" w:rsidP="00C242A2">
      <w:pPr>
        <w:widowControl/>
        <w:suppressAutoHyphens w:val="0"/>
        <w:autoSpaceDE/>
        <w:spacing w:before="100" w:beforeAutospacing="1" w:after="100" w:afterAutospacing="1"/>
        <w:ind w:left="284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Ww. elementy zostały pozytywnie uzgodnione z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właściwymi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organami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określonymi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w aktualnych aktach prawa. </w:t>
      </w:r>
    </w:p>
    <w:p w14:paraId="41E1CB15" w14:textId="77777777" w:rsidR="00C242A2" w:rsidRPr="00F718D8" w:rsidRDefault="00C242A2" w:rsidP="00C242A2">
      <w:pPr>
        <w:pStyle w:val="Akapitzlist"/>
        <w:widowControl/>
        <w:numPr>
          <w:ilvl w:val="0"/>
          <w:numId w:val="2"/>
        </w:numPr>
        <w:tabs>
          <w:tab w:val="clear" w:pos="720"/>
          <w:tab w:val="num" w:pos="426"/>
        </w:tabs>
        <w:suppressAutoHyphens w:val="0"/>
        <w:autoSpaceDE/>
        <w:ind w:left="426" w:hanging="426"/>
        <w:jc w:val="both"/>
        <w:rPr>
          <w:rFonts w:eastAsia="Times New Roman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Walory architektoniczne i krajobrazowe zostały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uwzględnione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poprzez m.in.: </w:t>
      </w:r>
    </w:p>
    <w:p w14:paraId="0E38BA46" w14:textId="77777777" w:rsidR="00C242A2" w:rsidRPr="00F718D8" w:rsidRDefault="00C242A2" w:rsidP="00C242A2">
      <w:pPr>
        <w:widowControl/>
        <w:numPr>
          <w:ilvl w:val="1"/>
          <w:numId w:val="2"/>
        </w:numPr>
        <w:tabs>
          <w:tab w:val="num" w:pos="426"/>
        </w:tabs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wskazanie na rysunku planu zwartych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obszarów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, na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których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nie dopuszcza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sie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̨ zabudowy i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jednocześnie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określenie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w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tekście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uchwały precyzyjnych zasad kształtowania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terenów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; </w:t>
      </w:r>
    </w:p>
    <w:p w14:paraId="314EDA82" w14:textId="77777777" w:rsidR="00C242A2" w:rsidRDefault="00C242A2" w:rsidP="00C242A2">
      <w:pPr>
        <w:widowControl/>
        <w:suppressAutoHyphens w:val="0"/>
        <w:autoSpaceDE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br/>
        <w:t xml:space="preserve">Ww. ustalenia uzyskały pozytywne uzgodnienia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właściwych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organów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wymienionych w ustawie. </w:t>
      </w:r>
    </w:p>
    <w:p w14:paraId="39218737" w14:textId="77777777" w:rsidR="00C242A2" w:rsidRPr="00F718D8" w:rsidRDefault="00C242A2" w:rsidP="00C242A2">
      <w:pPr>
        <w:widowControl/>
        <w:suppressAutoHyphens w:val="0"/>
        <w:autoSpaceDE/>
        <w:jc w:val="both"/>
        <w:rPr>
          <w:rFonts w:eastAsia="Times New Roman"/>
          <w:sz w:val="22"/>
          <w:szCs w:val="22"/>
          <w:lang w:eastAsia="pl-PL"/>
        </w:rPr>
      </w:pPr>
    </w:p>
    <w:p w14:paraId="564D2897" w14:textId="77777777" w:rsidR="00C242A2" w:rsidRPr="00F718D8" w:rsidRDefault="00C242A2" w:rsidP="00C242A2">
      <w:pPr>
        <w:pStyle w:val="Akapitzlist"/>
        <w:widowControl/>
        <w:numPr>
          <w:ilvl w:val="0"/>
          <w:numId w:val="2"/>
        </w:numPr>
        <w:tabs>
          <w:tab w:val="clear" w:pos="720"/>
          <w:tab w:val="num" w:pos="426"/>
        </w:tabs>
        <w:suppressAutoHyphens w:val="0"/>
        <w:autoSpaceDE/>
        <w:ind w:left="426" w:hanging="426"/>
        <w:jc w:val="both"/>
        <w:rPr>
          <w:rFonts w:eastAsia="Times New Roman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Wymogi ochrony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środowiska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, zostały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uwzględnione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poprzez m.in.: </w:t>
      </w:r>
    </w:p>
    <w:p w14:paraId="691AFA00" w14:textId="77777777" w:rsidR="00C242A2" w:rsidRPr="00F718D8" w:rsidRDefault="00C242A2" w:rsidP="00C242A2">
      <w:pPr>
        <w:widowControl/>
        <w:numPr>
          <w:ilvl w:val="1"/>
          <w:numId w:val="2"/>
        </w:numPr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proofErr w:type="spellStart"/>
      <w:r w:rsidRPr="00F718D8">
        <w:rPr>
          <w:rFonts w:eastAsia="Times New Roman"/>
          <w:sz w:val="22"/>
          <w:szCs w:val="22"/>
          <w:lang w:eastAsia="pl-PL"/>
        </w:rPr>
        <w:t>uwzględnienie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istniejących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wód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powierzchniowych, w tym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urządzen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́ melioracji wodnych, </w:t>
      </w:r>
    </w:p>
    <w:p w14:paraId="4AF5C756" w14:textId="70144DA4" w:rsidR="00C242A2" w:rsidRPr="00F718D8" w:rsidRDefault="00C242A2" w:rsidP="00C242A2">
      <w:pPr>
        <w:widowControl/>
        <w:numPr>
          <w:ilvl w:val="1"/>
          <w:numId w:val="2"/>
        </w:numPr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wprowadzenie w </w:t>
      </w:r>
      <w:r>
        <w:rPr>
          <w:rFonts w:eastAsia="Times New Roman"/>
          <w:sz w:val="22"/>
          <w:szCs w:val="22"/>
          <w:lang w:eastAsia="pl-PL"/>
        </w:rPr>
        <w:t>§6</w:t>
      </w:r>
      <w:r w:rsidRPr="00F718D8">
        <w:rPr>
          <w:rFonts w:eastAsia="Times New Roman"/>
          <w:sz w:val="22"/>
          <w:szCs w:val="22"/>
          <w:lang w:eastAsia="pl-PL"/>
        </w:rPr>
        <w:t xml:space="preserve"> uchwały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szczegółowych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zasad ochrony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środowiska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i przyrody, </w:t>
      </w:r>
    </w:p>
    <w:p w14:paraId="0FF1018F" w14:textId="05336B03" w:rsidR="00C242A2" w:rsidRPr="00C242A2" w:rsidRDefault="00C242A2" w:rsidP="00C242A2">
      <w:pPr>
        <w:widowControl/>
        <w:numPr>
          <w:ilvl w:val="1"/>
          <w:numId w:val="2"/>
        </w:numPr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proofErr w:type="spellStart"/>
      <w:r w:rsidRPr="00F718D8">
        <w:rPr>
          <w:rFonts w:eastAsia="Times New Roman"/>
          <w:sz w:val="22"/>
          <w:szCs w:val="22"/>
          <w:lang w:eastAsia="pl-PL"/>
        </w:rPr>
        <w:t>sporządzenie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prognozy oddziaływania na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środowisko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,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która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szczegółowo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analizuje zagadnienia w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C242A2">
        <w:rPr>
          <w:rFonts w:eastAsia="Times New Roman"/>
          <w:sz w:val="22"/>
          <w:szCs w:val="22"/>
          <w:lang w:eastAsia="pl-PL"/>
        </w:rPr>
        <w:t>przedmiotowym zakresie.</w:t>
      </w:r>
    </w:p>
    <w:p w14:paraId="2BD58937" w14:textId="77777777" w:rsidR="00C242A2" w:rsidRDefault="00C242A2" w:rsidP="00C242A2">
      <w:pPr>
        <w:widowControl/>
        <w:suppressAutoHyphens w:val="0"/>
        <w:autoSpaceDE/>
        <w:ind w:left="426"/>
        <w:jc w:val="both"/>
        <w:rPr>
          <w:rFonts w:eastAsia="Times New Roman"/>
          <w:sz w:val="22"/>
          <w:szCs w:val="22"/>
          <w:lang w:eastAsia="pl-PL"/>
        </w:rPr>
      </w:pPr>
    </w:p>
    <w:p w14:paraId="39FDDAA6" w14:textId="77777777" w:rsidR="00C242A2" w:rsidRDefault="00C242A2" w:rsidP="00C242A2">
      <w:pPr>
        <w:widowControl/>
        <w:suppressAutoHyphens w:val="0"/>
        <w:autoSpaceDE/>
        <w:ind w:left="426"/>
        <w:jc w:val="both"/>
        <w:rPr>
          <w:rFonts w:eastAsia="Times New Roman"/>
          <w:sz w:val="22"/>
          <w:szCs w:val="22"/>
          <w:lang w:eastAsia="pl-PL"/>
        </w:rPr>
      </w:pPr>
      <w:r w:rsidRPr="00F718D8">
        <w:rPr>
          <w:rFonts w:eastAsia="Times New Roman"/>
          <w:sz w:val="22"/>
          <w:szCs w:val="22"/>
          <w:lang w:eastAsia="pl-PL"/>
        </w:rPr>
        <w:t xml:space="preserve">Ww. ustalenia uzyskały pozytywne uzgodnienia oraz zgody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właściwych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F718D8">
        <w:rPr>
          <w:rFonts w:eastAsia="Times New Roman"/>
          <w:sz w:val="22"/>
          <w:szCs w:val="22"/>
          <w:lang w:eastAsia="pl-PL"/>
        </w:rPr>
        <w:t>organów</w:t>
      </w:r>
      <w:proofErr w:type="spellEnd"/>
      <w:r w:rsidRPr="00F718D8">
        <w:rPr>
          <w:rFonts w:eastAsia="Times New Roman"/>
          <w:sz w:val="22"/>
          <w:szCs w:val="22"/>
          <w:lang w:eastAsia="pl-PL"/>
        </w:rPr>
        <w:t xml:space="preserve"> wymienionych w ustawie. </w:t>
      </w:r>
    </w:p>
    <w:p w14:paraId="73743359" w14:textId="77777777" w:rsidR="00C242A2" w:rsidRDefault="00C242A2" w:rsidP="00C242A2">
      <w:pPr>
        <w:widowControl/>
        <w:suppressAutoHyphens w:val="0"/>
        <w:autoSpaceDE/>
        <w:ind w:left="360" w:hanging="360"/>
        <w:jc w:val="both"/>
        <w:rPr>
          <w:rFonts w:ascii="ArialNarrow" w:eastAsia="Times New Roman" w:hAnsi="ArialNarrow"/>
          <w:sz w:val="22"/>
          <w:szCs w:val="22"/>
          <w:lang w:eastAsia="pl-PL"/>
        </w:rPr>
      </w:pPr>
    </w:p>
    <w:p w14:paraId="7193A252" w14:textId="2DA6CF87" w:rsidR="00C242A2" w:rsidRPr="00402D7A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ascii="ArialNarrow" w:eastAsia="Times New Roman" w:hAnsi="ArialNarrow"/>
          <w:sz w:val="22"/>
          <w:szCs w:val="22"/>
          <w:lang w:eastAsia="pl-PL"/>
        </w:rPr>
        <w:t>4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 Wymogi ochrony dziedzictwa kulturowego i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zabytków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, tym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krajobrazów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kulturowych, a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także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zasad kształtowania krajobrazu zostały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uwzględnione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poprzez m.in.: </w:t>
      </w:r>
    </w:p>
    <w:p w14:paraId="47C7287D" w14:textId="77777777" w:rsidR="00C242A2" w:rsidRDefault="00C242A2" w:rsidP="00C242A2">
      <w:pPr>
        <w:pStyle w:val="Akapitzlist"/>
        <w:widowControl/>
        <w:numPr>
          <w:ilvl w:val="0"/>
          <w:numId w:val="11"/>
        </w:numPr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r w:rsidRPr="003D7210">
        <w:rPr>
          <w:rFonts w:eastAsia="Times New Roman"/>
          <w:sz w:val="22"/>
          <w:szCs w:val="22"/>
          <w:lang w:eastAsia="pl-PL"/>
        </w:rPr>
        <w:t xml:space="preserve">wprowadzenie strefy „OW” ochrony konserwatorskiej dla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zabytków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archeologicznych. </w:t>
      </w:r>
    </w:p>
    <w:p w14:paraId="3E691143" w14:textId="77777777" w:rsidR="00C242A2" w:rsidRDefault="00C242A2" w:rsidP="00C242A2">
      <w:pPr>
        <w:widowControl/>
        <w:suppressAutoHyphens w:val="0"/>
        <w:autoSpaceDE/>
        <w:ind w:left="1440"/>
        <w:jc w:val="both"/>
        <w:rPr>
          <w:rFonts w:eastAsia="Times New Roman"/>
          <w:sz w:val="22"/>
          <w:szCs w:val="22"/>
          <w:lang w:eastAsia="pl-PL"/>
        </w:rPr>
      </w:pPr>
    </w:p>
    <w:p w14:paraId="5FC8069D" w14:textId="77777777" w:rsidR="00C242A2" w:rsidRPr="00402D7A" w:rsidRDefault="00C242A2" w:rsidP="00C242A2">
      <w:pPr>
        <w:widowControl/>
        <w:suppressAutoHyphens w:val="0"/>
        <w:autoSpaceDE/>
        <w:ind w:left="426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 xml:space="preserve">Ww. ustalenia uzyskały pozytywne uzgodnienia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właściwych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organów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wymienionych w ustawie. </w:t>
      </w:r>
    </w:p>
    <w:p w14:paraId="17B2959F" w14:textId="77777777" w:rsidR="00C242A2" w:rsidRDefault="00C242A2" w:rsidP="00C242A2">
      <w:pPr>
        <w:widowControl/>
        <w:suppressAutoHyphens w:val="0"/>
        <w:autoSpaceDE/>
        <w:ind w:left="360"/>
        <w:jc w:val="both"/>
        <w:rPr>
          <w:rFonts w:eastAsia="Times New Roman"/>
          <w:sz w:val="22"/>
          <w:szCs w:val="22"/>
          <w:lang w:eastAsia="pl-PL"/>
        </w:rPr>
      </w:pPr>
    </w:p>
    <w:p w14:paraId="3922AD69" w14:textId="77777777" w:rsidR="00C242A2" w:rsidRPr="00402D7A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5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 Wymogi ochrony zdrowia oraz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bezpieczeństwa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ludzi i mienia, a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także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potrzeby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osób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ze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szczególnymi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potrzebami zostały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uwzględnione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poprzez m.in.: </w:t>
      </w:r>
    </w:p>
    <w:p w14:paraId="026354EA" w14:textId="77777777" w:rsidR="00C242A2" w:rsidRPr="003D7210" w:rsidRDefault="00C242A2" w:rsidP="00C242A2">
      <w:pPr>
        <w:pStyle w:val="Akapitzlist"/>
        <w:widowControl/>
        <w:numPr>
          <w:ilvl w:val="1"/>
          <w:numId w:val="12"/>
        </w:numPr>
        <w:suppressAutoHyphens w:val="0"/>
        <w:autoSpaceDE/>
        <w:ind w:left="567" w:hanging="141"/>
        <w:jc w:val="both"/>
        <w:rPr>
          <w:rFonts w:eastAsia="Times New Roman"/>
          <w:sz w:val="22"/>
          <w:szCs w:val="22"/>
          <w:lang w:eastAsia="pl-PL"/>
        </w:rPr>
      </w:pPr>
      <w:r w:rsidRPr="003D7210">
        <w:rPr>
          <w:rFonts w:eastAsia="Times New Roman"/>
          <w:sz w:val="22"/>
          <w:szCs w:val="22"/>
          <w:lang w:eastAsia="pl-PL"/>
        </w:rPr>
        <w:t xml:space="preserve">zaprojektowanie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rozwiązan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́ zgodnych z najnowszą wiedzą, zasadami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bezpieczeństwa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oraz w zgodzie z zasadami uniwersalnego projektowania, </w:t>
      </w:r>
    </w:p>
    <w:p w14:paraId="37BD383A" w14:textId="77777777" w:rsidR="00C242A2" w:rsidRDefault="00C242A2" w:rsidP="00C242A2">
      <w:pPr>
        <w:pStyle w:val="Akapitzlist"/>
        <w:widowControl/>
        <w:numPr>
          <w:ilvl w:val="1"/>
          <w:numId w:val="12"/>
        </w:numPr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r w:rsidRPr="003D7210">
        <w:rPr>
          <w:rFonts w:eastAsia="Times New Roman"/>
          <w:sz w:val="22"/>
          <w:szCs w:val="22"/>
          <w:lang w:eastAsia="pl-PL"/>
        </w:rPr>
        <w:t xml:space="preserve">wprowadzenie zasad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dotyczących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modernizacji, rozbudowy i budowy infrastruktury technicznej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ograniczających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negatywny wpływ inwestycji na zdrowie i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bezpieczeństwo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>;</w:t>
      </w:r>
      <w:r w:rsidRPr="003D7210">
        <w:rPr>
          <w:rFonts w:eastAsia="Times New Roman"/>
          <w:sz w:val="22"/>
          <w:szCs w:val="22"/>
          <w:lang w:eastAsia="pl-PL"/>
        </w:rPr>
        <w:br/>
      </w:r>
    </w:p>
    <w:p w14:paraId="7122CAC8" w14:textId="77777777" w:rsidR="00C242A2" w:rsidRPr="003D7210" w:rsidRDefault="00C242A2" w:rsidP="00C242A2">
      <w:pPr>
        <w:widowControl/>
        <w:tabs>
          <w:tab w:val="left" w:pos="426"/>
        </w:tabs>
        <w:suppressAutoHyphens w:val="0"/>
        <w:autoSpaceDE/>
        <w:ind w:left="1146" w:hanging="720"/>
        <w:jc w:val="both"/>
        <w:rPr>
          <w:rFonts w:eastAsia="Times New Roman"/>
          <w:sz w:val="22"/>
          <w:szCs w:val="22"/>
          <w:lang w:eastAsia="pl-PL"/>
        </w:rPr>
      </w:pPr>
      <w:r w:rsidRPr="003D7210">
        <w:rPr>
          <w:rFonts w:eastAsia="Times New Roman"/>
          <w:sz w:val="22"/>
          <w:szCs w:val="22"/>
          <w:lang w:eastAsia="pl-PL"/>
        </w:rPr>
        <w:t xml:space="preserve">Ww. ustalenia uzyskały pozytywne uzgodnienia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właściwych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organów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wymienionych w ustawie. </w:t>
      </w:r>
    </w:p>
    <w:p w14:paraId="5ECA56F6" w14:textId="77777777" w:rsidR="00C242A2" w:rsidRDefault="00C242A2" w:rsidP="00C242A2">
      <w:pPr>
        <w:widowControl/>
        <w:suppressAutoHyphens w:val="0"/>
        <w:autoSpaceDE/>
        <w:ind w:left="360"/>
        <w:jc w:val="both"/>
        <w:rPr>
          <w:rFonts w:eastAsia="Times New Roman"/>
          <w:sz w:val="22"/>
          <w:szCs w:val="22"/>
          <w:lang w:eastAsia="pl-PL"/>
        </w:rPr>
      </w:pPr>
    </w:p>
    <w:p w14:paraId="13770266" w14:textId="77777777" w:rsidR="00C242A2" w:rsidRPr="00402D7A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6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 Waloryzacja ekonomiczna przestrzeni została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uwzględniona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poprzez m.in.: </w:t>
      </w:r>
    </w:p>
    <w:p w14:paraId="57A3AD2A" w14:textId="77777777" w:rsidR="00C242A2" w:rsidRPr="003D7210" w:rsidRDefault="00C242A2" w:rsidP="00C242A2">
      <w:pPr>
        <w:pStyle w:val="Akapitzlist"/>
        <w:widowControl/>
        <w:numPr>
          <w:ilvl w:val="0"/>
          <w:numId w:val="14"/>
        </w:numPr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proofErr w:type="spellStart"/>
      <w:r w:rsidRPr="003D7210">
        <w:rPr>
          <w:rFonts w:eastAsia="Times New Roman"/>
          <w:sz w:val="22"/>
          <w:szCs w:val="22"/>
          <w:lang w:eastAsia="pl-PL"/>
        </w:rPr>
        <w:t>analize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̨ ekonomiczną i na jej podstawie ograniczenie wprowadzania zabudowy oddalonych od zwartej jednostki osadniczej, </w:t>
      </w:r>
    </w:p>
    <w:p w14:paraId="3D37013F" w14:textId="77777777" w:rsidR="00C242A2" w:rsidRPr="003D7210" w:rsidRDefault="00C242A2" w:rsidP="00C242A2">
      <w:pPr>
        <w:pStyle w:val="Akapitzlist"/>
        <w:widowControl/>
        <w:numPr>
          <w:ilvl w:val="0"/>
          <w:numId w:val="13"/>
        </w:numPr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r>
        <w:rPr>
          <w:rFonts w:eastAsia="Times New Roman"/>
          <w:sz w:val="22"/>
          <w:szCs w:val="22"/>
          <w:lang w:eastAsia="pl-PL"/>
        </w:rPr>
        <w:t xml:space="preserve">rodzaj inwestycji wpłynie na </w:t>
      </w:r>
      <w:proofErr w:type="spellStart"/>
      <w:r>
        <w:rPr>
          <w:rFonts w:eastAsia="Times New Roman"/>
          <w:sz w:val="22"/>
          <w:szCs w:val="22"/>
          <w:lang w:eastAsia="pl-PL"/>
        </w:rPr>
        <w:t>funkcjionowanie</w:t>
      </w:r>
      <w:proofErr w:type="spellEnd"/>
      <w:r>
        <w:rPr>
          <w:rFonts w:eastAsia="Times New Roman"/>
          <w:sz w:val="22"/>
          <w:szCs w:val="22"/>
          <w:lang w:eastAsia="pl-PL"/>
        </w:rPr>
        <w:t xml:space="preserve"> na terenie gminy systemów oczyszczania ścieków co wpłynie na komfort życia </w:t>
      </w:r>
      <w:proofErr w:type="gramStart"/>
      <w:r>
        <w:rPr>
          <w:rFonts w:eastAsia="Times New Roman"/>
          <w:sz w:val="22"/>
          <w:szCs w:val="22"/>
          <w:lang w:eastAsia="pl-PL"/>
        </w:rPr>
        <w:t>mieszkańców,</w:t>
      </w:r>
      <w:proofErr w:type="gramEnd"/>
      <w:r>
        <w:rPr>
          <w:rFonts w:eastAsia="Times New Roman"/>
          <w:sz w:val="22"/>
          <w:szCs w:val="22"/>
          <w:lang w:eastAsia="pl-PL"/>
        </w:rPr>
        <w:t xml:space="preserve"> oraz dodatkowo przyczyni się do ochrony wartości przyrodniczych gminy.</w:t>
      </w:r>
      <w:r w:rsidRPr="003D7210">
        <w:rPr>
          <w:rFonts w:eastAsia="Times New Roman"/>
          <w:sz w:val="22"/>
          <w:szCs w:val="22"/>
          <w:lang w:eastAsia="pl-PL"/>
        </w:rPr>
        <w:t xml:space="preserve"> </w:t>
      </w:r>
    </w:p>
    <w:p w14:paraId="02379154" w14:textId="77777777" w:rsidR="00C242A2" w:rsidRDefault="00C242A2" w:rsidP="00C242A2">
      <w:pPr>
        <w:widowControl/>
        <w:suppressAutoHyphens w:val="0"/>
        <w:autoSpaceDE/>
        <w:jc w:val="both"/>
        <w:rPr>
          <w:rFonts w:eastAsia="Times New Roman"/>
          <w:sz w:val="22"/>
          <w:szCs w:val="22"/>
          <w:lang w:eastAsia="pl-PL"/>
        </w:rPr>
      </w:pPr>
    </w:p>
    <w:p w14:paraId="28CEE2EA" w14:textId="30BF65C3" w:rsidR="00C242A2" w:rsidRPr="00402D7A" w:rsidRDefault="00C242A2" w:rsidP="00C242A2">
      <w:pPr>
        <w:widowControl/>
        <w:suppressAutoHyphens w:val="0"/>
        <w:autoSpaceDE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7</w:t>
      </w:r>
      <w:r>
        <w:rPr>
          <w:rFonts w:eastAsia="Times New Roman"/>
          <w:sz w:val="22"/>
          <w:szCs w:val="22"/>
          <w:lang w:eastAsia="pl-PL"/>
        </w:rPr>
        <w:t xml:space="preserve">. </w:t>
      </w:r>
      <w:r w:rsidRPr="00402D7A">
        <w:rPr>
          <w:rFonts w:eastAsia="Times New Roman"/>
          <w:sz w:val="22"/>
          <w:szCs w:val="22"/>
          <w:lang w:eastAsia="pl-PL"/>
        </w:rPr>
        <w:t xml:space="preserve"> Prawo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własności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zostało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uwzględnione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poprzez m.in.: </w:t>
      </w:r>
    </w:p>
    <w:p w14:paraId="23E3E29C" w14:textId="77777777" w:rsidR="00C242A2" w:rsidRPr="003D7210" w:rsidRDefault="00C242A2" w:rsidP="00C242A2">
      <w:pPr>
        <w:pStyle w:val="Akapitzlist"/>
        <w:widowControl/>
        <w:numPr>
          <w:ilvl w:val="0"/>
          <w:numId w:val="15"/>
        </w:numPr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proofErr w:type="spellStart"/>
      <w:r w:rsidRPr="003D7210">
        <w:rPr>
          <w:rFonts w:eastAsia="Times New Roman"/>
          <w:sz w:val="22"/>
          <w:szCs w:val="22"/>
          <w:lang w:eastAsia="pl-PL"/>
        </w:rPr>
        <w:t>możliwośc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́ składania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wniosków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i uwag; </w:t>
      </w:r>
    </w:p>
    <w:p w14:paraId="78793C9B" w14:textId="77777777" w:rsidR="00C242A2" w:rsidRPr="003D7210" w:rsidRDefault="00C242A2" w:rsidP="00C242A2">
      <w:pPr>
        <w:pStyle w:val="Akapitzlist"/>
        <w:widowControl/>
        <w:numPr>
          <w:ilvl w:val="0"/>
          <w:numId w:val="15"/>
        </w:numPr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r w:rsidRPr="003D7210">
        <w:rPr>
          <w:rFonts w:eastAsia="Times New Roman"/>
          <w:sz w:val="22"/>
          <w:szCs w:val="22"/>
          <w:lang w:eastAsia="pl-PL"/>
        </w:rPr>
        <w:t xml:space="preserve">ograniczenia lokalizowania inwestycji publicznych na terenach prywatnych; </w:t>
      </w:r>
    </w:p>
    <w:p w14:paraId="5E170084" w14:textId="77777777" w:rsidR="00C242A2" w:rsidRPr="003D7210" w:rsidRDefault="00C242A2" w:rsidP="00C242A2">
      <w:pPr>
        <w:pStyle w:val="Akapitzlist"/>
        <w:widowControl/>
        <w:numPr>
          <w:ilvl w:val="0"/>
          <w:numId w:val="15"/>
        </w:numPr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r w:rsidRPr="003D7210">
        <w:rPr>
          <w:rFonts w:eastAsia="Times New Roman"/>
          <w:sz w:val="22"/>
          <w:szCs w:val="22"/>
          <w:lang w:eastAsia="pl-PL"/>
        </w:rPr>
        <w:lastRenderedPageBreak/>
        <w:t xml:space="preserve">przeprowadzenie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postępowania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przy udziale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społeczeństwa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z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uwzględnieniem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w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szczególności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możliwości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składania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wniosków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oraz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wyłożenia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do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wglądu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publicznego z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możliwościa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̨ składania uwag. </w:t>
      </w:r>
    </w:p>
    <w:p w14:paraId="337BABAF" w14:textId="77777777" w:rsidR="00C242A2" w:rsidRDefault="00C242A2" w:rsidP="00C242A2">
      <w:pPr>
        <w:widowControl/>
        <w:suppressAutoHyphens w:val="0"/>
        <w:autoSpaceDE/>
        <w:ind w:left="360"/>
        <w:jc w:val="both"/>
        <w:rPr>
          <w:rFonts w:eastAsia="Times New Roman"/>
          <w:sz w:val="22"/>
          <w:szCs w:val="22"/>
          <w:lang w:eastAsia="pl-PL"/>
        </w:rPr>
      </w:pPr>
    </w:p>
    <w:p w14:paraId="2A762959" w14:textId="2651C320" w:rsidR="00C242A2" w:rsidRPr="00402D7A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8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 Potrzeby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obronności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i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bezpieczeństwa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państwa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zostały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uwzględnione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poprzez unikanie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zapisów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mogących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stanowic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́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zagrożenie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ww. zakresie. Spełnienie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wymogów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zostało potwierdzone brakiem uwag ze strony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właściwych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organów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wymienionych w ustawie. </w:t>
      </w:r>
    </w:p>
    <w:p w14:paraId="121D0DD5" w14:textId="77777777" w:rsidR="00C242A2" w:rsidRDefault="00C242A2" w:rsidP="00C242A2">
      <w:pPr>
        <w:widowControl/>
        <w:suppressAutoHyphens w:val="0"/>
        <w:autoSpaceDE/>
        <w:ind w:left="360"/>
        <w:jc w:val="both"/>
        <w:rPr>
          <w:rFonts w:eastAsia="Times New Roman"/>
          <w:sz w:val="22"/>
          <w:szCs w:val="22"/>
          <w:lang w:eastAsia="pl-PL"/>
        </w:rPr>
      </w:pPr>
    </w:p>
    <w:p w14:paraId="7FA85754" w14:textId="7F3472A4" w:rsidR="00C242A2" w:rsidRPr="00402D7A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9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 Potrzeby interesu publicznego zostały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uwzględnione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poprzez stworzenie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możliwości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zaspokojenia </w:t>
      </w:r>
      <w:proofErr w:type="gramStart"/>
      <w:r w:rsidRPr="00402D7A">
        <w:rPr>
          <w:rFonts w:eastAsia="Times New Roman"/>
          <w:sz w:val="22"/>
          <w:szCs w:val="22"/>
          <w:lang w:eastAsia="pl-PL"/>
        </w:rPr>
        <w:t xml:space="preserve">potrzeb 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lokalnych</w:t>
      </w:r>
      <w:proofErr w:type="gram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społeczności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, w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szczególności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poprzez: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określenie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w</w:t>
      </w:r>
      <w:r>
        <w:rPr>
          <w:rFonts w:eastAsia="Times New Roman"/>
          <w:sz w:val="22"/>
          <w:szCs w:val="22"/>
          <w:lang w:eastAsia="pl-PL"/>
        </w:rPr>
        <w:t xml:space="preserve"> rozdziale 2</w:t>
      </w:r>
      <w:r w:rsidRPr="00402D7A">
        <w:rPr>
          <w:rFonts w:eastAsia="Times New Roman"/>
          <w:sz w:val="22"/>
          <w:szCs w:val="22"/>
          <w:lang w:eastAsia="pl-PL"/>
        </w:rPr>
        <w:t xml:space="preserve"> uchwały zasad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dotyczących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modernizacji, rozbudowy i budowy infrastruktury technicznej</w:t>
      </w:r>
      <w:r>
        <w:rPr>
          <w:rFonts w:eastAsia="Times New Roman"/>
          <w:sz w:val="22"/>
          <w:szCs w:val="22"/>
          <w:lang w:eastAsia="pl-PL"/>
        </w:rPr>
        <w:t>, zachowanie istniejących cieków wodnych</w:t>
      </w:r>
    </w:p>
    <w:p w14:paraId="782B1F22" w14:textId="77777777" w:rsidR="00C242A2" w:rsidRDefault="00C242A2" w:rsidP="00C242A2">
      <w:pPr>
        <w:widowControl/>
        <w:suppressAutoHyphens w:val="0"/>
        <w:autoSpaceDE/>
        <w:ind w:left="360"/>
        <w:jc w:val="both"/>
        <w:rPr>
          <w:rFonts w:eastAsia="Times New Roman"/>
          <w:sz w:val="22"/>
          <w:szCs w:val="22"/>
          <w:lang w:eastAsia="pl-PL"/>
        </w:rPr>
      </w:pPr>
    </w:p>
    <w:p w14:paraId="295651AA" w14:textId="30AD4268" w:rsidR="00C242A2" w:rsidRPr="00402D7A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10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 Potrzebywzakresierozwojuinfrastrukturytechnicznejuwzględnionepoprzezm.in.: </w:t>
      </w:r>
    </w:p>
    <w:p w14:paraId="6F87B967" w14:textId="77777777" w:rsidR="00C242A2" w:rsidRPr="003D7210" w:rsidRDefault="00C242A2" w:rsidP="00C242A2">
      <w:pPr>
        <w:pStyle w:val="Akapitzlist"/>
        <w:widowControl/>
        <w:numPr>
          <w:ilvl w:val="1"/>
          <w:numId w:val="13"/>
        </w:numPr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r w:rsidRPr="003D7210">
        <w:rPr>
          <w:rFonts w:eastAsia="Times New Roman"/>
          <w:sz w:val="22"/>
          <w:szCs w:val="22"/>
          <w:lang w:eastAsia="pl-PL"/>
        </w:rPr>
        <w:t xml:space="preserve">wprowadzenie w uchwale zasad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dotyczących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modernizacji, rozbudowy i budowy infrastruktury technicznej tj. wody, energii elektrycznej, gazu, telekomunikacji,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sposobów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unieszkodliwiania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odpadów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i odprowadzania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ścieków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oraz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wód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opadowych i roztopowych. </w:t>
      </w:r>
    </w:p>
    <w:p w14:paraId="44E08BAB" w14:textId="77777777" w:rsidR="00C242A2" w:rsidRDefault="00C242A2" w:rsidP="00C242A2">
      <w:pPr>
        <w:widowControl/>
        <w:suppressAutoHyphens w:val="0"/>
        <w:autoSpaceDE/>
        <w:ind w:left="360"/>
        <w:jc w:val="both"/>
        <w:rPr>
          <w:rFonts w:eastAsia="Times New Roman"/>
          <w:sz w:val="22"/>
          <w:szCs w:val="22"/>
          <w:lang w:eastAsia="pl-PL"/>
        </w:rPr>
      </w:pPr>
    </w:p>
    <w:p w14:paraId="755B04A5" w14:textId="0A9682E1" w:rsidR="00C242A2" w:rsidRPr="00402D7A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11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 Zachowanie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jawności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i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przejrzystości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procedur planistycznych oraz udział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społeczeństwa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w pracach nad przedmiotowym miejscowym planem zagospodarowania przestrzennego zostały spełnione poprzez m.in.: </w:t>
      </w:r>
    </w:p>
    <w:p w14:paraId="3FCE32DD" w14:textId="77777777" w:rsidR="00C242A2" w:rsidRPr="003D7210" w:rsidRDefault="00C242A2" w:rsidP="00C242A2">
      <w:pPr>
        <w:pStyle w:val="Akapitzlist"/>
        <w:widowControl/>
        <w:numPr>
          <w:ilvl w:val="0"/>
          <w:numId w:val="16"/>
        </w:numPr>
        <w:suppressAutoHyphens w:val="0"/>
        <w:autoSpaceDE/>
        <w:jc w:val="both"/>
        <w:rPr>
          <w:rFonts w:eastAsia="Times New Roman"/>
          <w:sz w:val="22"/>
          <w:szCs w:val="22"/>
          <w:lang w:eastAsia="pl-PL"/>
        </w:rPr>
      </w:pPr>
      <w:r w:rsidRPr="003D7210">
        <w:rPr>
          <w:rFonts w:eastAsia="Times New Roman"/>
          <w:sz w:val="22"/>
          <w:szCs w:val="22"/>
          <w:lang w:eastAsia="pl-PL"/>
        </w:rPr>
        <w:t xml:space="preserve">podanie do publicznej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wiadomości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informacji o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przystąpieniu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do opracowania planu oraz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możliwości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</w:t>
      </w:r>
    </w:p>
    <w:p w14:paraId="64822B1D" w14:textId="77777777" w:rsidR="00C242A2" w:rsidRPr="003D7210" w:rsidRDefault="00C242A2" w:rsidP="00C242A2">
      <w:pPr>
        <w:pStyle w:val="Akapitzlist"/>
        <w:widowControl/>
        <w:numPr>
          <w:ilvl w:val="0"/>
          <w:numId w:val="16"/>
        </w:numPr>
        <w:suppressAutoHyphens w:val="0"/>
        <w:autoSpaceDE/>
        <w:jc w:val="both"/>
        <w:rPr>
          <w:rFonts w:eastAsia="Times New Roman"/>
          <w:sz w:val="22"/>
          <w:szCs w:val="22"/>
          <w:lang w:eastAsia="pl-PL"/>
        </w:rPr>
      </w:pPr>
      <w:r w:rsidRPr="003D7210">
        <w:rPr>
          <w:rFonts w:eastAsia="Times New Roman"/>
          <w:sz w:val="22"/>
          <w:szCs w:val="22"/>
          <w:lang w:eastAsia="pl-PL"/>
        </w:rPr>
        <w:t xml:space="preserve">składania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wniosków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; </w:t>
      </w:r>
    </w:p>
    <w:p w14:paraId="70BCE7C6" w14:textId="77777777" w:rsidR="00C242A2" w:rsidRPr="003D7210" w:rsidRDefault="00C242A2" w:rsidP="00C242A2">
      <w:pPr>
        <w:pStyle w:val="Akapitzlist"/>
        <w:widowControl/>
        <w:numPr>
          <w:ilvl w:val="0"/>
          <w:numId w:val="16"/>
        </w:numPr>
        <w:suppressAutoHyphens w:val="0"/>
        <w:autoSpaceDE/>
        <w:jc w:val="both"/>
        <w:rPr>
          <w:rFonts w:eastAsia="Times New Roman"/>
          <w:sz w:val="22"/>
          <w:szCs w:val="22"/>
          <w:lang w:eastAsia="pl-PL"/>
        </w:rPr>
      </w:pPr>
      <w:proofErr w:type="spellStart"/>
      <w:r w:rsidRPr="003D7210">
        <w:rPr>
          <w:rFonts w:eastAsia="Times New Roman"/>
          <w:sz w:val="22"/>
          <w:szCs w:val="22"/>
          <w:lang w:eastAsia="pl-PL"/>
        </w:rPr>
        <w:t>sporządzenie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prognozy oddziaływania na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środowisko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do projektu planu; </w:t>
      </w:r>
    </w:p>
    <w:p w14:paraId="1A149AE2" w14:textId="77777777" w:rsidR="00C242A2" w:rsidRPr="003D7210" w:rsidRDefault="00C242A2" w:rsidP="00C242A2">
      <w:pPr>
        <w:pStyle w:val="Akapitzlist"/>
        <w:widowControl/>
        <w:numPr>
          <w:ilvl w:val="0"/>
          <w:numId w:val="16"/>
        </w:numPr>
        <w:suppressAutoHyphens w:val="0"/>
        <w:autoSpaceDE/>
        <w:jc w:val="both"/>
        <w:rPr>
          <w:rFonts w:eastAsia="Times New Roman"/>
          <w:sz w:val="22"/>
          <w:szCs w:val="22"/>
          <w:lang w:eastAsia="pl-PL"/>
        </w:rPr>
      </w:pPr>
      <w:r w:rsidRPr="003D7210">
        <w:rPr>
          <w:rFonts w:eastAsia="Times New Roman"/>
          <w:sz w:val="22"/>
          <w:szCs w:val="22"/>
          <w:lang w:eastAsia="pl-PL"/>
        </w:rPr>
        <w:t xml:space="preserve">zapewnienie na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każdym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etapie opracowania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dostępu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do informacji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dotyczących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procedury planistycznej; </w:t>
      </w:r>
    </w:p>
    <w:p w14:paraId="23867EA2" w14:textId="77777777" w:rsidR="00C242A2" w:rsidRPr="003D7210" w:rsidRDefault="00C242A2" w:rsidP="00C242A2">
      <w:pPr>
        <w:pStyle w:val="Akapitzlist"/>
        <w:widowControl/>
        <w:numPr>
          <w:ilvl w:val="0"/>
          <w:numId w:val="16"/>
        </w:numPr>
        <w:suppressAutoHyphens w:val="0"/>
        <w:autoSpaceDE/>
        <w:jc w:val="both"/>
        <w:rPr>
          <w:rFonts w:eastAsia="Times New Roman"/>
          <w:sz w:val="22"/>
          <w:szCs w:val="22"/>
          <w:lang w:eastAsia="pl-PL"/>
        </w:rPr>
      </w:pPr>
      <w:r w:rsidRPr="003D7210">
        <w:rPr>
          <w:rFonts w:eastAsia="Times New Roman"/>
          <w:sz w:val="22"/>
          <w:szCs w:val="22"/>
          <w:lang w:eastAsia="pl-PL"/>
        </w:rPr>
        <w:t xml:space="preserve">podane do publicznej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wiadomości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informacja o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wyłożeniu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do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wglądu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publicznego projektu planu wraz z prognozą oddziaływania na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środowisko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oraz o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możliwości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składania uwag; </w:t>
      </w:r>
    </w:p>
    <w:p w14:paraId="79B4DEF8" w14:textId="77777777" w:rsidR="00C242A2" w:rsidRPr="003D7210" w:rsidRDefault="00C242A2" w:rsidP="00C242A2">
      <w:pPr>
        <w:pStyle w:val="Akapitzlist"/>
        <w:widowControl/>
        <w:numPr>
          <w:ilvl w:val="0"/>
          <w:numId w:val="16"/>
        </w:numPr>
        <w:suppressAutoHyphens w:val="0"/>
        <w:autoSpaceDE/>
        <w:jc w:val="both"/>
        <w:rPr>
          <w:rFonts w:eastAsia="Times New Roman"/>
          <w:sz w:val="22"/>
          <w:szCs w:val="22"/>
          <w:lang w:eastAsia="pl-PL"/>
        </w:rPr>
      </w:pPr>
      <w:r w:rsidRPr="003D7210">
        <w:rPr>
          <w:rFonts w:eastAsia="Times New Roman"/>
          <w:sz w:val="22"/>
          <w:szCs w:val="22"/>
          <w:lang w:eastAsia="pl-PL"/>
        </w:rPr>
        <w:t xml:space="preserve">podanie do publicznej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wiadomości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informacji o dyskusji publicznej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dotyczącej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przyjętych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rozwiązan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́ zawartych w projekcie planu; </w:t>
      </w:r>
    </w:p>
    <w:p w14:paraId="2ADAD34B" w14:textId="77777777" w:rsidR="00C242A2" w:rsidRPr="003D7210" w:rsidRDefault="00C242A2" w:rsidP="00C242A2">
      <w:pPr>
        <w:pStyle w:val="Akapitzlist"/>
        <w:widowControl/>
        <w:numPr>
          <w:ilvl w:val="0"/>
          <w:numId w:val="16"/>
        </w:numPr>
        <w:suppressAutoHyphens w:val="0"/>
        <w:autoSpaceDE/>
        <w:jc w:val="both"/>
        <w:rPr>
          <w:rFonts w:eastAsia="Times New Roman"/>
          <w:sz w:val="22"/>
          <w:szCs w:val="22"/>
          <w:lang w:eastAsia="pl-PL"/>
        </w:rPr>
      </w:pPr>
      <w:proofErr w:type="spellStart"/>
      <w:r w:rsidRPr="003D7210">
        <w:rPr>
          <w:rFonts w:eastAsia="Times New Roman"/>
          <w:sz w:val="22"/>
          <w:szCs w:val="22"/>
          <w:lang w:eastAsia="pl-PL"/>
        </w:rPr>
        <w:t>udostępnienie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projektu planu miejscowego wraz z prognozą oddziaływania na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środowisko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w Biuletynie Informacji Publicznej na etapie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wyłożenia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do publicznego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wglądu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. </w:t>
      </w:r>
    </w:p>
    <w:p w14:paraId="27E8C02F" w14:textId="77777777" w:rsidR="00C242A2" w:rsidRDefault="00C242A2" w:rsidP="00C242A2">
      <w:pPr>
        <w:widowControl/>
        <w:suppressAutoHyphens w:val="0"/>
        <w:autoSpaceDE/>
        <w:ind w:left="360"/>
        <w:jc w:val="both"/>
        <w:rPr>
          <w:rFonts w:eastAsia="Times New Roman"/>
          <w:sz w:val="22"/>
          <w:szCs w:val="22"/>
          <w:lang w:eastAsia="pl-PL"/>
        </w:rPr>
      </w:pPr>
    </w:p>
    <w:p w14:paraId="2721A00B" w14:textId="4CA66460" w:rsidR="00C242A2" w:rsidRPr="00402D7A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12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 Potrzeby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w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zakresie</w:t>
      </w:r>
      <w:r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ilości</w:t>
      </w:r>
      <w:proofErr w:type="spellEnd"/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i</w:t>
      </w:r>
      <w:r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jakości</w:t>
      </w:r>
      <w:proofErr w:type="spellEnd"/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wody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do</w:t>
      </w:r>
      <w:r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celów</w:t>
      </w:r>
      <w:proofErr w:type="spellEnd"/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zaopatrzenia</w:t>
      </w:r>
      <w:r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ludności</w:t>
      </w:r>
      <w:proofErr w:type="spellEnd"/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zostały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spełnione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poprzez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 xml:space="preserve">m.in.: </w:t>
      </w:r>
    </w:p>
    <w:p w14:paraId="50059F16" w14:textId="77777777" w:rsidR="00C242A2" w:rsidRPr="003D7210" w:rsidRDefault="00C242A2" w:rsidP="00C242A2">
      <w:pPr>
        <w:pStyle w:val="Akapitzlist"/>
        <w:widowControl/>
        <w:numPr>
          <w:ilvl w:val="0"/>
          <w:numId w:val="17"/>
        </w:numPr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r w:rsidRPr="003D7210">
        <w:rPr>
          <w:rFonts w:eastAsia="Times New Roman"/>
          <w:sz w:val="22"/>
          <w:szCs w:val="22"/>
          <w:lang w:eastAsia="pl-PL"/>
        </w:rPr>
        <w:t xml:space="preserve">poszanowanie zasad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dotyczących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niezbędnej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retencji i ochrony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wód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; </w:t>
      </w:r>
    </w:p>
    <w:p w14:paraId="02B4E7B6" w14:textId="28033EAB" w:rsidR="00C242A2" w:rsidRPr="003D7210" w:rsidRDefault="00C242A2" w:rsidP="00C242A2">
      <w:pPr>
        <w:pStyle w:val="Akapitzlist"/>
        <w:widowControl/>
        <w:numPr>
          <w:ilvl w:val="0"/>
          <w:numId w:val="17"/>
        </w:numPr>
        <w:suppressAutoHyphens w:val="0"/>
        <w:autoSpaceDE/>
        <w:ind w:left="709" w:hanging="283"/>
        <w:jc w:val="both"/>
        <w:rPr>
          <w:rFonts w:eastAsia="Times New Roman"/>
          <w:sz w:val="22"/>
          <w:szCs w:val="22"/>
          <w:lang w:eastAsia="pl-PL"/>
        </w:rPr>
      </w:pPr>
      <w:proofErr w:type="spellStart"/>
      <w:r w:rsidRPr="003D7210">
        <w:rPr>
          <w:rFonts w:eastAsia="Times New Roman"/>
          <w:sz w:val="22"/>
          <w:szCs w:val="22"/>
          <w:lang w:eastAsia="pl-PL"/>
        </w:rPr>
        <w:t>określenie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w §</w:t>
      </w:r>
      <w:r>
        <w:rPr>
          <w:rFonts w:eastAsia="Times New Roman"/>
          <w:sz w:val="22"/>
          <w:szCs w:val="22"/>
          <w:lang w:eastAsia="pl-PL"/>
        </w:rPr>
        <w:t>13</w:t>
      </w:r>
      <w:r w:rsidRPr="003D7210">
        <w:rPr>
          <w:rFonts w:eastAsia="Times New Roman"/>
          <w:sz w:val="22"/>
          <w:szCs w:val="22"/>
          <w:lang w:eastAsia="pl-PL"/>
        </w:rPr>
        <w:t xml:space="preserve"> uchwały zasad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dotyczących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modernizacji, rozbudowy i budowy infrastruktury technicznej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związanej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z zaopatrzeniem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ludności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 w </w:t>
      </w:r>
      <w:proofErr w:type="spellStart"/>
      <w:r w:rsidRPr="003D7210">
        <w:rPr>
          <w:rFonts w:eastAsia="Times New Roman"/>
          <w:sz w:val="22"/>
          <w:szCs w:val="22"/>
          <w:lang w:eastAsia="pl-PL"/>
        </w:rPr>
        <w:t>wode</w:t>
      </w:r>
      <w:proofErr w:type="spellEnd"/>
      <w:r w:rsidRPr="003D7210">
        <w:rPr>
          <w:rFonts w:eastAsia="Times New Roman"/>
          <w:sz w:val="22"/>
          <w:szCs w:val="22"/>
          <w:lang w:eastAsia="pl-PL"/>
        </w:rPr>
        <w:t xml:space="preserve">̨. </w:t>
      </w:r>
    </w:p>
    <w:p w14:paraId="7129E6FD" w14:textId="77777777" w:rsidR="00C242A2" w:rsidRDefault="00C242A2" w:rsidP="00C242A2">
      <w:pPr>
        <w:widowControl/>
        <w:suppressAutoHyphens w:val="0"/>
        <w:autoSpaceDE/>
        <w:ind w:left="360"/>
        <w:jc w:val="both"/>
        <w:rPr>
          <w:rFonts w:eastAsia="Times New Roman"/>
          <w:sz w:val="22"/>
          <w:szCs w:val="22"/>
          <w:lang w:eastAsia="pl-PL"/>
        </w:rPr>
      </w:pPr>
    </w:p>
    <w:p w14:paraId="6F8F68C0" w14:textId="3A884AAF" w:rsidR="00C242A2" w:rsidRPr="00402D7A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13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 Interes publiczny i interesy prywatne zostały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uwzględnione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poprzez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szczegółowa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̨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analize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̨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uwarunkowan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́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istniejących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na tym terenie (ekonomicznych,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środowiskowych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i społecznych) oraz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wniosków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instytucji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złożonych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do planu. Na ich podstawie został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określony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rodzaj przyszłego zagospodarowania. Do projektu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sporządzono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prognoze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̨ oddziaływania na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środowisko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oraz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prognoze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̨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skutków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finansowych. Dodatkowo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umożliwiono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uczestnictwo w dyskusji publicznej oraz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umożliwiono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składanie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wniosków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i uwag. </w:t>
      </w:r>
    </w:p>
    <w:p w14:paraId="6BB293CB" w14:textId="77777777" w:rsidR="00C242A2" w:rsidRDefault="00C242A2" w:rsidP="00C242A2">
      <w:pPr>
        <w:widowControl/>
        <w:suppressAutoHyphens w:val="0"/>
        <w:autoSpaceDE/>
        <w:ind w:left="360"/>
        <w:jc w:val="both"/>
        <w:rPr>
          <w:rFonts w:eastAsia="Times New Roman"/>
          <w:sz w:val="22"/>
          <w:szCs w:val="22"/>
          <w:lang w:eastAsia="pl-PL"/>
        </w:rPr>
      </w:pPr>
    </w:p>
    <w:p w14:paraId="3CDCD14D" w14:textId="0EFE3299" w:rsidR="00C242A2" w:rsidRPr="00402D7A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14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 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Dążenie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do minimalizowania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transportochłonności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układu przestrzennego poprzez utrzymanie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istniejących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dróg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publicznych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umożliwiających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mieszkańcom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na dalsze korzystanie z publicznego transportu zbiorowego jako podstawowego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środka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transportu. Projekt planu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uwzględnia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istniejący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system komunikacyjny, tj. </w:t>
      </w:r>
      <w:r>
        <w:rPr>
          <w:rFonts w:eastAsia="Times New Roman"/>
          <w:sz w:val="22"/>
          <w:szCs w:val="22"/>
          <w:lang w:eastAsia="pl-PL"/>
        </w:rPr>
        <w:t>drogi publiczne (krajowa, powiatowe) – znajdujące się poza granicami opracowania planu</w:t>
      </w:r>
      <w:r w:rsidRPr="00402D7A">
        <w:rPr>
          <w:rFonts w:eastAsia="Times New Roman"/>
          <w:sz w:val="22"/>
          <w:szCs w:val="22"/>
          <w:lang w:eastAsia="pl-PL"/>
        </w:rPr>
        <w:t xml:space="preserve"> oraz drogi gminne. </w:t>
      </w:r>
    </w:p>
    <w:p w14:paraId="7E5648DE" w14:textId="77777777" w:rsidR="00C242A2" w:rsidRDefault="00C242A2" w:rsidP="00C242A2">
      <w:pPr>
        <w:widowControl/>
        <w:suppressAutoHyphens w:val="0"/>
        <w:autoSpaceDE/>
        <w:ind w:left="360"/>
        <w:jc w:val="both"/>
        <w:rPr>
          <w:rFonts w:eastAsia="Times New Roman"/>
          <w:sz w:val="22"/>
          <w:szCs w:val="22"/>
          <w:lang w:eastAsia="pl-PL"/>
        </w:rPr>
      </w:pPr>
    </w:p>
    <w:p w14:paraId="4F365AF1" w14:textId="7E7A1AB9" w:rsidR="00C242A2" w:rsidRPr="00402D7A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15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 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Wymóg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zapewniania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rozwiązan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́ przestrzennych,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ułatwiających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przemieszczanie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sie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̨ pieszych i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rowerzystów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r>
        <w:rPr>
          <w:rFonts w:eastAsia="Times New Roman"/>
          <w:sz w:val="22"/>
          <w:szCs w:val="22"/>
          <w:lang w:eastAsia="pl-PL"/>
        </w:rPr>
        <w:t xml:space="preserve">nie może zostać </w:t>
      </w:r>
      <w:proofErr w:type="spellStart"/>
      <w:proofErr w:type="gramStart"/>
      <w:r>
        <w:rPr>
          <w:rFonts w:eastAsia="Times New Roman"/>
          <w:sz w:val="22"/>
          <w:szCs w:val="22"/>
          <w:lang w:eastAsia="pl-PL"/>
        </w:rPr>
        <w:t>spełnony</w:t>
      </w:r>
      <w:proofErr w:type="spellEnd"/>
      <w:proofErr w:type="gramEnd"/>
      <w:r>
        <w:rPr>
          <w:rFonts w:eastAsia="Times New Roman"/>
          <w:sz w:val="22"/>
          <w:szCs w:val="22"/>
          <w:lang w:eastAsia="pl-PL"/>
        </w:rPr>
        <w:t xml:space="preserve"> ponieważ większość dróg znajduje się poza granicami opracowania planu. </w:t>
      </w:r>
    </w:p>
    <w:p w14:paraId="734BB7C6" w14:textId="77777777" w:rsidR="00C242A2" w:rsidRDefault="00C242A2" w:rsidP="00C242A2">
      <w:pPr>
        <w:widowControl/>
        <w:suppressAutoHyphens w:val="0"/>
        <w:autoSpaceDE/>
        <w:ind w:left="360"/>
        <w:jc w:val="both"/>
        <w:rPr>
          <w:rFonts w:eastAsia="Times New Roman"/>
          <w:sz w:val="22"/>
          <w:szCs w:val="22"/>
          <w:lang w:eastAsia="pl-PL"/>
        </w:rPr>
      </w:pPr>
    </w:p>
    <w:p w14:paraId="3AD61A2C" w14:textId="5C433A57" w:rsidR="00C242A2" w:rsidRPr="00402D7A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16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Dążenie</w:t>
      </w:r>
      <w:proofErr w:type="spellEnd"/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do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planowania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i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lokalizowania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nowej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zabudowy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na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obszarach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o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w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pełni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wykształconej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zwartej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 xml:space="preserve">strukturze funkcjonalno-przestrzennej, zostało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uwzględnione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poprzez wprowadzenie </w:t>
      </w:r>
      <w:r>
        <w:rPr>
          <w:rFonts w:eastAsia="Times New Roman"/>
          <w:sz w:val="22"/>
          <w:szCs w:val="22"/>
          <w:lang w:eastAsia="pl-PL"/>
        </w:rPr>
        <w:t>zabudowy wzdłuż istniejących głównych ciągów komunikacyjnych, jako przedłużenie zabudowy.</w:t>
      </w:r>
      <w:r w:rsidRPr="00402D7A">
        <w:rPr>
          <w:rFonts w:eastAsia="Times New Roman"/>
          <w:sz w:val="22"/>
          <w:szCs w:val="22"/>
          <w:lang w:eastAsia="pl-PL"/>
        </w:rPr>
        <w:t xml:space="preserve"> W drugim etapie dokonano analizy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następujących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proofErr w:type="gramStart"/>
      <w:r w:rsidRPr="00402D7A">
        <w:rPr>
          <w:rFonts w:eastAsia="Times New Roman"/>
          <w:sz w:val="22"/>
          <w:szCs w:val="22"/>
          <w:lang w:eastAsia="pl-PL"/>
        </w:rPr>
        <w:t>uwarunkowan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>́:</w:t>
      </w:r>
      <w:r>
        <w:rPr>
          <w:rFonts w:eastAsia="Times New Roman"/>
          <w:sz w:val="22"/>
          <w:szCs w:val="22"/>
          <w:lang w:eastAsia="pl-PL"/>
        </w:rPr>
        <w:t>.</w:t>
      </w:r>
      <w:proofErr w:type="gramEnd"/>
    </w:p>
    <w:p w14:paraId="42B6CB8C" w14:textId="77777777" w:rsidR="00C242A2" w:rsidRPr="00402D7A" w:rsidRDefault="00C242A2" w:rsidP="00C242A2">
      <w:pPr>
        <w:widowControl/>
        <w:suppressAutoHyphens w:val="0"/>
        <w:autoSpaceDE/>
        <w:ind w:left="284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 xml:space="preserve">W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związku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 wynikami ww. analizy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wykazującej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w skali gminy pomniejszanie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sie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̨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kompleksów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rolnych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służących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prowadzeniu prawidłowej gospodarki rolnej, w projekcie utrzymano rolniczy charakter tego obszaru z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uwzględnieniem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główne</w:t>
      </w:r>
      <w:r>
        <w:rPr>
          <w:rFonts w:eastAsia="Times New Roman"/>
          <w:sz w:val="22"/>
          <w:szCs w:val="22"/>
          <w:lang w:eastAsia="pl-PL"/>
        </w:rPr>
        <w:t>j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gramStart"/>
      <w:r w:rsidRPr="00402D7A">
        <w:rPr>
          <w:rFonts w:eastAsia="Times New Roman"/>
          <w:sz w:val="22"/>
          <w:szCs w:val="22"/>
          <w:lang w:eastAsia="pl-PL"/>
        </w:rPr>
        <w:t xml:space="preserve">przesłanki </w:t>
      </w:r>
      <w:r>
        <w:rPr>
          <w:rFonts w:eastAsia="Times New Roman"/>
          <w:sz w:val="22"/>
          <w:szCs w:val="22"/>
          <w:lang w:eastAsia="pl-PL"/>
        </w:rPr>
        <w:t>,</w:t>
      </w:r>
      <w:proofErr w:type="gramEnd"/>
      <w:r>
        <w:rPr>
          <w:rFonts w:eastAsia="Times New Roman"/>
          <w:sz w:val="22"/>
          <w:szCs w:val="22"/>
          <w:lang w:eastAsia="pl-PL"/>
        </w:rPr>
        <w:t xml:space="preserve"> którą </w:t>
      </w:r>
      <w:r w:rsidRPr="00402D7A">
        <w:rPr>
          <w:rFonts w:eastAsia="Times New Roman"/>
          <w:sz w:val="22"/>
          <w:szCs w:val="22"/>
          <w:lang w:eastAsia="pl-PL"/>
        </w:rPr>
        <w:t>uznano</w:t>
      </w:r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typow</w:t>
      </w:r>
      <w:r>
        <w:rPr>
          <w:rFonts w:eastAsia="Times New Roman"/>
          <w:sz w:val="22"/>
          <w:szCs w:val="22"/>
          <w:lang w:eastAsia="pl-PL"/>
        </w:rPr>
        <w:t xml:space="preserve">y </w:t>
      </w:r>
      <w:r w:rsidRPr="00402D7A">
        <w:rPr>
          <w:rFonts w:eastAsia="Times New Roman"/>
          <w:sz w:val="22"/>
          <w:szCs w:val="22"/>
          <w:lang w:eastAsia="pl-PL"/>
        </w:rPr>
        <w:t>rolnicz</w:t>
      </w:r>
      <w:r>
        <w:rPr>
          <w:rFonts w:eastAsia="Times New Roman"/>
          <w:sz w:val="22"/>
          <w:szCs w:val="22"/>
          <w:lang w:eastAsia="pl-PL"/>
        </w:rPr>
        <w:t>y charakter gminy</w:t>
      </w:r>
      <w:r w:rsidRPr="00402D7A">
        <w:rPr>
          <w:rFonts w:eastAsia="Times New Roman"/>
          <w:sz w:val="22"/>
          <w:szCs w:val="22"/>
          <w:lang w:eastAsia="pl-PL"/>
        </w:rPr>
        <w:t xml:space="preserve">,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określony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w Studium</w:t>
      </w:r>
      <w:r>
        <w:rPr>
          <w:rFonts w:eastAsia="Times New Roman"/>
          <w:sz w:val="22"/>
          <w:szCs w:val="22"/>
          <w:lang w:eastAsia="pl-PL"/>
        </w:rPr>
        <w:t xml:space="preserve"> oraz w Strategii </w:t>
      </w:r>
      <w:proofErr w:type="gramStart"/>
      <w:r>
        <w:rPr>
          <w:rFonts w:eastAsia="Times New Roman"/>
          <w:sz w:val="22"/>
          <w:szCs w:val="22"/>
          <w:lang w:eastAsia="pl-PL"/>
        </w:rPr>
        <w:t>rozwoju.</w:t>
      </w:r>
      <w:r w:rsidRPr="00402D7A">
        <w:rPr>
          <w:rFonts w:eastAsia="Times New Roman"/>
          <w:sz w:val="22"/>
          <w:szCs w:val="22"/>
          <w:lang w:eastAsia="pl-PL"/>
        </w:rPr>
        <w:t>.</w:t>
      </w:r>
      <w:proofErr w:type="gram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</w:p>
    <w:p w14:paraId="79AB9139" w14:textId="77777777" w:rsidR="00C242A2" w:rsidRDefault="00C242A2" w:rsidP="00C242A2">
      <w:pPr>
        <w:widowControl/>
        <w:suppressAutoHyphens w:val="0"/>
        <w:autoSpaceDE/>
        <w:ind w:left="360"/>
        <w:jc w:val="both"/>
        <w:rPr>
          <w:rFonts w:eastAsia="Times New Roman"/>
          <w:sz w:val="22"/>
          <w:szCs w:val="22"/>
          <w:lang w:eastAsia="pl-PL"/>
        </w:rPr>
      </w:pPr>
    </w:p>
    <w:p w14:paraId="45EF2FF8" w14:textId="25C8F175" w:rsidR="00C242A2" w:rsidRPr="00402D7A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17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 Dla analizowanego terenu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obowiązuje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miejscowy plan zagospodarowania przestrzennego</w:t>
      </w:r>
      <w:r>
        <w:rPr>
          <w:rFonts w:eastAsia="Times New Roman"/>
          <w:sz w:val="22"/>
          <w:szCs w:val="22"/>
          <w:lang w:eastAsia="pl-PL"/>
        </w:rPr>
        <w:t xml:space="preserve"> Gminy Susiec</w:t>
      </w:r>
      <w:r w:rsidRPr="00402D7A">
        <w:rPr>
          <w:rFonts w:eastAsia="Times New Roman"/>
          <w:sz w:val="22"/>
          <w:szCs w:val="22"/>
          <w:lang w:eastAsia="pl-PL"/>
        </w:rPr>
        <w:t xml:space="preserve">. Celem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sporządzania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r>
        <w:rPr>
          <w:rFonts w:eastAsia="Times New Roman"/>
          <w:sz w:val="22"/>
          <w:szCs w:val="22"/>
          <w:lang w:eastAsia="pl-PL"/>
        </w:rPr>
        <w:t xml:space="preserve">zmiany </w:t>
      </w:r>
      <w:r w:rsidRPr="00402D7A">
        <w:rPr>
          <w:rFonts w:eastAsia="Times New Roman"/>
          <w:sz w:val="22"/>
          <w:szCs w:val="22"/>
          <w:lang w:eastAsia="pl-PL"/>
        </w:rPr>
        <w:t xml:space="preserve">planu jest dostosowanie zasad zagospodarowania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terenów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rolnych do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ustalen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́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określonych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w Studium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uwarunkowan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́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kierunków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zagospodarowania przestrzennego Gminy </w:t>
      </w:r>
      <w:r>
        <w:rPr>
          <w:rFonts w:eastAsia="Times New Roman"/>
          <w:sz w:val="22"/>
          <w:szCs w:val="22"/>
          <w:lang w:eastAsia="pl-PL"/>
        </w:rPr>
        <w:t>Susiec</w:t>
      </w:r>
      <w:r w:rsidRPr="00402D7A">
        <w:rPr>
          <w:rFonts w:eastAsia="Times New Roman"/>
          <w:sz w:val="22"/>
          <w:szCs w:val="22"/>
          <w:lang w:eastAsia="pl-PL"/>
        </w:rPr>
        <w:t xml:space="preserve">. Projekt planu nie stoi w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sprzeczności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obowiązującym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Studium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uwarunkowan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́ i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kierunków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zagospodarowania przestrzennego Gminy </w:t>
      </w:r>
      <w:r>
        <w:rPr>
          <w:rFonts w:eastAsia="Times New Roman"/>
          <w:sz w:val="22"/>
          <w:szCs w:val="22"/>
          <w:lang w:eastAsia="pl-PL"/>
        </w:rPr>
        <w:t>Susiec</w:t>
      </w:r>
      <w:r w:rsidRPr="00402D7A">
        <w:rPr>
          <w:rFonts w:eastAsia="Times New Roman"/>
          <w:sz w:val="22"/>
          <w:szCs w:val="22"/>
          <w:lang w:eastAsia="pl-PL"/>
        </w:rPr>
        <w:t xml:space="preserve">. Jest też zgodny z wynikami analizy, o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której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mowa w art. 32 ust. 1 ustawy,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przyjętej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uchwałą nr </w:t>
      </w:r>
      <w:r>
        <w:rPr>
          <w:rFonts w:eastAsia="Times New Roman"/>
          <w:sz w:val="22"/>
          <w:szCs w:val="22"/>
          <w:lang w:eastAsia="pl-PL"/>
        </w:rPr>
        <w:t>…………</w:t>
      </w:r>
      <w:proofErr w:type="gramStart"/>
      <w:r>
        <w:rPr>
          <w:rFonts w:eastAsia="Times New Roman"/>
          <w:sz w:val="22"/>
          <w:szCs w:val="22"/>
          <w:lang w:eastAsia="pl-PL"/>
        </w:rPr>
        <w:t>…….</w:t>
      </w:r>
      <w:proofErr w:type="gramEnd"/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Rady </w:t>
      </w:r>
      <w:r>
        <w:rPr>
          <w:rFonts w:eastAsia="Times New Roman"/>
          <w:sz w:val="22"/>
          <w:szCs w:val="22"/>
          <w:lang w:eastAsia="pl-PL"/>
        </w:rPr>
        <w:t>Gminy Susiec</w:t>
      </w:r>
      <w:r w:rsidRPr="00402D7A">
        <w:rPr>
          <w:rFonts w:eastAsia="Times New Roman"/>
          <w:sz w:val="22"/>
          <w:szCs w:val="22"/>
          <w:lang w:eastAsia="pl-PL"/>
        </w:rPr>
        <w:t xml:space="preserve"> z dnia </w:t>
      </w:r>
      <w:r>
        <w:rPr>
          <w:rFonts w:eastAsia="Times New Roman"/>
          <w:sz w:val="22"/>
          <w:szCs w:val="22"/>
          <w:lang w:eastAsia="pl-PL"/>
        </w:rPr>
        <w:t>…………</w:t>
      </w:r>
      <w:proofErr w:type="gramStart"/>
      <w:r>
        <w:rPr>
          <w:rFonts w:eastAsia="Times New Roman"/>
          <w:sz w:val="22"/>
          <w:szCs w:val="22"/>
          <w:lang w:eastAsia="pl-PL"/>
        </w:rPr>
        <w:t>…….</w:t>
      </w:r>
      <w:proofErr w:type="gramEnd"/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w sprawie oceny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aktualności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Studium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uwarunkowan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́ i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kierunków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zagospodarowania przestrzennego Gminy </w:t>
      </w:r>
      <w:r>
        <w:rPr>
          <w:rFonts w:eastAsia="Times New Roman"/>
          <w:sz w:val="22"/>
          <w:szCs w:val="22"/>
          <w:lang w:eastAsia="pl-PL"/>
        </w:rPr>
        <w:t>Susiec</w:t>
      </w:r>
      <w:r w:rsidRPr="00402D7A">
        <w:rPr>
          <w:rFonts w:eastAsia="Times New Roman"/>
          <w:sz w:val="22"/>
          <w:szCs w:val="22"/>
          <w:lang w:eastAsia="pl-PL"/>
        </w:rPr>
        <w:t xml:space="preserve"> oraz miejscowych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planów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zagospodarowania przestrzennego. </w:t>
      </w:r>
    </w:p>
    <w:p w14:paraId="0410051B" w14:textId="77777777" w:rsidR="00C242A2" w:rsidRDefault="00C242A2" w:rsidP="00C242A2">
      <w:pPr>
        <w:widowControl/>
        <w:suppressAutoHyphens w:val="0"/>
        <w:autoSpaceDE/>
        <w:ind w:left="360"/>
        <w:jc w:val="both"/>
        <w:rPr>
          <w:rFonts w:eastAsia="Times New Roman"/>
          <w:sz w:val="22"/>
          <w:szCs w:val="22"/>
          <w:lang w:eastAsia="pl-PL"/>
        </w:rPr>
      </w:pPr>
    </w:p>
    <w:p w14:paraId="611B0DBE" w14:textId="3F01C858" w:rsidR="007A72BB" w:rsidRPr="00C242A2" w:rsidRDefault="00C242A2" w:rsidP="00C242A2">
      <w:pPr>
        <w:widowControl/>
        <w:suppressAutoHyphens w:val="0"/>
        <w:autoSpaceDE/>
        <w:ind w:left="360" w:hanging="360"/>
        <w:jc w:val="both"/>
        <w:rPr>
          <w:rFonts w:eastAsia="Times New Roman"/>
          <w:sz w:val="22"/>
          <w:szCs w:val="22"/>
          <w:lang w:eastAsia="pl-PL"/>
        </w:rPr>
      </w:pPr>
      <w:r w:rsidRPr="00402D7A">
        <w:rPr>
          <w:rFonts w:eastAsia="Times New Roman"/>
          <w:sz w:val="22"/>
          <w:szCs w:val="22"/>
          <w:lang w:eastAsia="pl-PL"/>
        </w:rPr>
        <w:t>18</w:t>
      </w:r>
      <w:r>
        <w:rPr>
          <w:rFonts w:eastAsia="Times New Roman"/>
          <w:sz w:val="22"/>
          <w:szCs w:val="22"/>
          <w:lang w:eastAsia="pl-PL"/>
        </w:rPr>
        <w:t>.</w:t>
      </w:r>
      <w:r w:rsidRPr="00402D7A">
        <w:rPr>
          <w:rFonts w:eastAsia="Times New Roman"/>
          <w:sz w:val="22"/>
          <w:szCs w:val="22"/>
          <w:lang w:eastAsia="pl-PL"/>
        </w:rPr>
        <w:t xml:space="preserve">  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Przyjęcie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uchwały wpłynie na finanse publiczne, w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szczególności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na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budżet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gminy,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gdyz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̇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założenia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planu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dotycza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̨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gruntów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rolnych, dla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których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projekt planu wprowadza </w:t>
      </w:r>
      <w:r>
        <w:rPr>
          <w:rFonts w:eastAsia="Times New Roman"/>
          <w:sz w:val="22"/>
          <w:szCs w:val="22"/>
          <w:lang w:eastAsia="pl-PL"/>
        </w:rPr>
        <w:t>inne funkcje</w:t>
      </w:r>
      <w:r w:rsidRPr="00402D7A">
        <w:rPr>
          <w:rFonts w:eastAsia="Times New Roman"/>
          <w:sz w:val="22"/>
          <w:szCs w:val="22"/>
          <w:lang w:eastAsia="pl-PL"/>
        </w:rPr>
        <w:t xml:space="preserve">. W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związku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z charakterem inwestycji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należy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spodziewac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́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sie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̨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zwiększenia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wpływów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podatkowych w skali makro (krajowej) oraz w skali gminy. Ze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względu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na </w:t>
      </w:r>
      <w:r>
        <w:rPr>
          <w:rFonts w:eastAsia="Times New Roman"/>
          <w:sz w:val="22"/>
          <w:szCs w:val="22"/>
          <w:lang w:eastAsia="pl-PL"/>
        </w:rPr>
        <w:t xml:space="preserve">rodzaj </w:t>
      </w:r>
      <w:r w:rsidRPr="00402D7A">
        <w:rPr>
          <w:rFonts w:eastAsia="Times New Roman"/>
          <w:sz w:val="22"/>
          <w:szCs w:val="22"/>
          <w:lang w:eastAsia="pl-PL"/>
        </w:rPr>
        <w:t xml:space="preserve">zabudowy uchwalenie </w:t>
      </w:r>
      <w:proofErr w:type="gramStart"/>
      <w:r w:rsidRPr="00402D7A">
        <w:rPr>
          <w:rFonts w:eastAsia="Times New Roman"/>
          <w:sz w:val="22"/>
          <w:szCs w:val="22"/>
          <w:lang w:eastAsia="pl-PL"/>
        </w:rPr>
        <w:t xml:space="preserve">planu  </w:t>
      </w:r>
      <w:r>
        <w:rPr>
          <w:rFonts w:eastAsia="Times New Roman"/>
          <w:sz w:val="22"/>
          <w:szCs w:val="22"/>
          <w:lang w:eastAsia="pl-PL"/>
        </w:rPr>
        <w:t>może</w:t>
      </w:r>
      <w:proofErr w:type="gramEnd"/>
      <w:r>
        <w:rPr>
          <w:rFonts w:eastAsia="Times New Roman"/>
          <w:sz w:val="22"/>
          <w:szCs w:val="22"/>
          <w:lang w:eastAsia="pl-PL"/>
        </w:rPr>
        <w:t xml:space="preserve"> </w:t>
      </w:r>
      <w:r w:rsidRPr="00402D7A">
        <w:rPr>
          <w:rFonts w:eastAsia="Times New Roman"/>
          <w:sz w:val="22"/>
          <w:szCs w:val="22"/>
          <w:lang w:eastAsia="pl-PL"/>
        </w:rPr>
        <w:t>skutk</w:t>
      </w:r>
      <w:r>
        <w:rPr>
          <w:rFonts w:eastAsia="Times New Roman"/>
          <w:sz w:val="22"/>
          <w:szCs w:val="22"/>
          <w:lang w:eastAsia="pl-PL"/>
        </w:rPr>
        <w:t>ować</w:t>
      </w:r>
      <w:r w:rsidRPr="00402D7A">
        <w:rPr>
          <w:rFonts w:eastAsia="Times New Roman"/>
          <w:sz w:val="22"/>
          <w:szCs w:val="22"/>
          <w:lang w:eastAsia="pl-PL"/>
        </w:rPr>
        <w:t xml:space="preserve">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koniecznościa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̨ sfinansowania ze strony gminy budowy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niezbędnej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infrastruktury technicznej dla prawidłowego funkcjonowania nowych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obiektów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oraz budowy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niezbędnej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infrastruktury drogowej.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Przyjęcie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 planu przyczyni </w:t>
      </w:r>
      <w:proofErr w:type="spellStart"/>
      <w:r w:rsidRPr="00402D7A">
        <w:rPr>
          <w:rFonts w:eastAsia="Times New Roman"/>
          <w:sz w:val="22"/>
          <w:szCs w:val="22"/>
          <w:lang w:eastAsia="pl-PL"/>
        </w:rPr>
        <w:t>sie</w:t>
      </w:r>
      <w:proofErr w:type="spellEnd"/>
      <w:r w:rsidRPr="00402D7A">
        <w:rPr>
          <w:rFonts w:eastAsia="Times New Roman"/>
          <w:sz w:val="22"/>
          <w:szCs w:val="22"/>
          <w:lang w:eastAsia="pl-PL"/>
        </w:rPr>
        <w:t xml:space="preserve">̨ do </w:t>
      </w:r>
      <w:r>
        <w:rPr>
          <w:rFonts w:eastAsia="Times New Roman"/>
          <w:sz w:val="22"/>
          <w:szCs w:val="22"/>
          <w:lang w:eastAsia="pl-PL"/>
        </w:rPr>
        <w:t>rozwoju gminy, zwiększenia terenów budowlanych zgodnie z wnioskami inwestorów</w:t>
      </w:r>
      <w:r w:rsidRPr="00402D7A">
        <w:rPr>
          <w:rFonts w:eastAsia="Times New Roman"/>
          <w:sz w:val="22"/>
          <w:szCs w:val="22"/>
          <w:lang w:eastAsia="pl-PL"/>
        </w:rPr>
        <w:t xml:space="preserve">. </w:t>
      </w:r>
    </w:p>
    <w:sectPr w:rsidR="007A72BB" w:rsidRPr="00C242A2" w:rsidSect="00952018">
      <w:pgSz w:w="11900" w:h="16840"/>
      <w:pgMar w:top="1440" w:right="1440" w:bottom="875" w:left="144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Narrow">
    <w:altName w:val="Arial"/>
    <w:panose1 w:val="020B0606020202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B42DCA"/>
    <w:multiLevelType w:val="multilevel"/>
    <w:tmpl w:val="9EACB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C0093"/>
    <w:multiLevelType w:val="multilevel"/>
    <w:tmpl w:val="8CD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C211A"/>
    <w:multiLevelType w:val="multilevel"/>
    <w:tmpl w:val="5400F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116459"/>
    <w:multiLevelType w:val="multilevel"/>
    <w:tmpl w:val="0A92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D36AAA"/>
    <w:multiLevelType w:val="hybridMultilevel"/>
    <w:tmpl w:val="AA68C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E2C00"/>
    <w:multiLevelType w:val="hybridMultilevel"/>
    <w:tmpl w:val="AF84D658"/>
    <w:lvl w:ilvl="0" w:tplc="FFFFFFFF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FAE5E15"/>
    <w:multiLevelType w:val="multilevel"/>
    <w:tmpl w:val="4B30D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BC5AD1"/>
    <w:multiLevelType w:val="multilevel"/>
    <w:tmpl w:val="88A46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5E0764"/>
    <w:multiLevelType w:val="multilevel"/>
    <w:tmpl w:val="54CC8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4D606C"/>
    <w:multiLevelType w:val="hybridMultilevel"/>
    <w:tmpl w:val="9ED4BA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94486B"/>
    <w:multiLevelType w:val="hybridMultilevel"/>
    <w:tmpl w:val="00A8A11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B272F6D"/>
    <w:multiLevelType w:val="hybridMultilevel"/>
    <w:tmpl w:val="F7D081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29EEE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B43C7C"/>
    <w:multiLevelType w:val="multilevel"/>
    <w:tmpl w:val="3FFC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000C24"/>
    <w:multiLevelType w:val="multilevel"/>
    <w:tmpl w:val="C538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21B04"/>
    <w:multiLevelType w:val="hybridMultilevel"/>
    <w:tmpl w:val="980EBF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D1A436E"/>
    <w:multiLevelType w:val="hybridMultilevel"/>
    <w:tmpl w:val="25B87E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EB15E67"/>
    <w:multiLevelType w:val="multilevel"/>
    <w:tmpl w:val="E1A06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5775475">
    <w:abstractNumId w:val="0"/>
  </w:num>
  <w:num w:numId="2" w16cid:durableId="43218560">
    <w:abstractNumId w:val="2"/>
  </w:num>
  <w:num w:numId="3" w16cid:durableId="1916894304">
    <w:abstractNumId w:val="7"/>
  </w:num>
  <w:num w:numId="4" w16cid:durableId="1999728795">
    <w:abstractNumId w:val="12"/>
  </w:num>
  <w:num w:numId="5" w16cid:durableId="835414331">
    <w:abstractNumId w:val="8"/>
  </w:num>
  <w:num w:numId="6" w16cid:durableId="962074112">
    <w:abstractNumId w:val="6"/>
  </w:num>
  <w:num w:numId="7" w16cid:durableId="1675496758">
    <w:abstractNumId w:val="3"/>
  </w:num>
  <w:num w:numId="8" w16cid:durableId="1837845833">
    <w:abstractNumId w:val="16"/>
  </w:num>
  <w:num w:numId="9" w16cid:durableId="130950308">
    <w:abstractNumId w:val="13"/>
  </w:num>
  <w:num w:numId="10" w16cid:durableId="803813198">
    <w:abstractNumId w:val="1"/>
  </w:num>
  <w:num w:numId="11" w16cid:durableId="830606501">
    <w:abstractNumId w:val="14"/>
  </w:num>
  <w:num w:numId="12" w16cid:durableId="943735010">
    <w:abstractNumId w:val="5"/>
  </w:num>
  <w:num w:numId="13" w16cid:durableId="1475365074">
    <w:abstractNumId w:val="11"/>
  </w:num>
  <w:num w:numId="14" w16cid:durableId="557663944">
    <w:abstractNumId w:val="9"/>
  </w:num>
  <w:num w:numId="15" w16cid:durableId="296640894">
    <w:abstractNumId w:val="15"/>
  </w:num>
  <w:num w:numId="16" w16cid:durableId="341706625">
    <w:abstractNumId w:val="4"/>
  </w:num>
  <w:num w:numId="17" w16cid:durableId="2130542542">
    <w:abstractNumId w:val="1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9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9D"/>
    <w:rsid w:val="0004447E"/>
    <w:rsid w:val="000D2558"/>
    <w:rsid w:val="0021200F"/>
    <w:rsid w:val="00215B9D"/>
    <w:rsid w:val="002B1D08"/>
    <w:rsid w:val="002D4CAF"/>
    <w:rsid w:val="00307539"/>
    <w:rsid w:val="004808C7"/>
    <w:rsid w:val="004B19A8"/>
    <w:rsid w:val="007A72BB"/>
    <w:rsid w:val="00883E91"/>
    <w:rsid w:val="00952018"/>
    <w:rsid w:val="00986A8E"/>
    <w:rsid w:val="00BD0226"/>
    <w:rsid w:val="00C242A2"/>
    <w:rsid w:val="00CC75A4"/>
    <w:rsid w:val="00E40433"/>
    <w:rsid w:val="00FF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69A1B"/>
  <w15:chartTrackingRefBased/>
  <w15:docId w15:val="{C3DC13A3-7A51-DB43-930B-F865E086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B9D"/>
    <w:pPr>
      <w:widowControl w:val="0"/>
      <w:suppressAutoHyphens/>
      <w:autoSpaceDE w:val="0"/>
    </w:pPr>
    <w:rPr>
      <w:rFonts w:ascii="Times New Roman" w:eastAsia="MS Mincho" w:hAnsi="Times New Roman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5B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5B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5B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5B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5B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5B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5B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5B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5B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5B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5B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5B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5B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5B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5B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5B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5B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5B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5B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5B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5B9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5B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5B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5B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5B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5B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5B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5B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5B9D"/>
    <w:rPr>
      <w:b/>
      <w:bCs/>
      <w:smallCaps/>
      <w:color w:val="0F4761" w:themeColor="accent1" w:themeShade="BF"/>
      <w:spacing w:val="5"/>
    </w:rPr>
  </w:style>
  <w:style w:type="character" w:customStyle="1" w:styleId="FontStyle11">
    <w:name w:val="Font Style11"/>
    <w:rsid w:val="00215B9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rsid w:val="00215B9D"/>
    <w:rPr>
      <w:rFonts w:ascii="Times New Roman" w:hAnsi="Times New Roman"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215B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15B9D"/>
    <w:rPr>
      <w:rFonts w:ascii="Times New Roman" w:eastAsia="MS Mincho" w:hAnsi="Times New Roman" w:cs="Times New Roman"/>
      <w:lang w:eastAsia="ar-SA"/>
    </w:rPr>
  </w:style>
  <w:style w:type="paragraph" w:customStyle="1" w:styleId="Style1">
    <w:name w:val="Style1"/>
    <w:basedOn w:val="Normalny"/>
    <w:rsid w:val="00215B9D"/>
  </w:style>
  <w:style w:type="paragraph" w:customStyle="1" w:styleId="Style2">
    <w:name w:val="Style2"/>
    <w:basedOn w:val="Normalny"/>
    <w:rsid w:val="00215B9D"/>
    <w:pPr>
      <w:spacing w:line="278" w:lineRule="exact"/>
      <w:jc w:val="center"/>
    </w:pPr>
  </w:style>
  <w:style w:type="paragraph" w:customStyle="1" w:styleId="Style3">
    <w:name w:val="Style3"/>
    <w:basedOn w:val="Normalny"/>
    <w:rsid w:val="00215B9D"/>
    <w:pPr>
      <w:spacing w:line="278" w:lineRule="exact"/>
      <w:ind w:hanging="1805"/>
    </w:pPr>
  </w:style>
  <w:style w:type="paragraph" w:customStyle="1" w:styleId="Style4">
    <w:name w:val="Style4"/>
    <w:basedOn w:val="Normalny"/>
    <w:rsid w:val="00215B9D"/>
    <w:pPr>
      <w:spacing w:line="275" w:lineRule="exact"/>
      <w:ind w:firstLine="38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1646</Words>
  <Characters>10787</Characters>
  <Application>Microsoft Office Word</Application>
  <DocSecurity>0</DocSecurity>
  <Lines>173</Lines>
  <Paragraphs>110</Paragraphs>
  <ScaleCrop>false</ScaleCrop>
  <Company/>
  <LinksUpToDate>false</LinksUpToDate>
  <CharactersWithSpaces>12323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Rabiega</dc:creator>
  <cp:keywords/>
  <dc:description/>
  <cp:lastModifiedBy>Agnieszka Rabiega</cp:lastModifiedBy>
  <cp:revision>2</cp:revision>
  <dcterms:created xsi:type="dcterms:W3CDTF">2026-09-09T06:39:00Z</dcterms:created>
  <dcterms:modified xsi:type="dcterms:W3CDTF">2026-09-09T06:39:00Z</dcterms:modified>
</cp:coreProperties>
</file>